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FA" w:rsidRDefault="005162FA" w:rsidP="005162FA">
      <w:pPr>
        <w:rPr>
          <w:rFonts w:ascii="Arial" w:hAnsi="Arial" w:cs="Arial"/>
          <w:color w:val="000000"/>
          <w:sz w:val="20"/>
          <w:szCs w:val="20"/>
        </w:rPr>
      </w:pPr>
    </w:p>
    <w:p w:rsidR="005162FA" w:rsidRDefault="00E93F19" w:rsidP="005162FA">
      <w:pPr>
        <w:pStyle w:val="a6"/>
        <w:jc w:val="center"/>
        <w:rPr>
          <w:rFonts w:ascii="Arial" w:hAnsi="Arial" w:cs="Arial"/>
          <w:color w:val="000000"/>
          <w:sz w:val="20"/>
          <w:szCs w:val="20"/>
        </w:rPr>
      </w:pPr>
      <w:r w:rsidRPr="00E93F19">
        <w:rPr>
          <w:rFonts w:ascii="Arial" w:eastAsia="PMingLiU" w:hAnsi="Arial" w:cs="Arial" w:hint="eastAsia"/>
          <w:b/>
          <w:bCs/>
          <w:color w:val="000000"/>
          <w:sz w:val="20"/>
          <w:szCs w:val="20"/>
          <w:lang w:eastAsia="zh-TW"/>
        </w:rPr>
        <w:t>美超微</w:t>
      </w:r>
      <w:r w:rsidRPr="00E93F19">
        <w:rPr>
          <w:rFonts w:ascii="Arial" w:eastAsia="PMingLiU" w:hAnsi="Arial" w:cs="Arial"/>
          <w:b/>
          <w:bCs/>
          <w:color w:val="000000"/>
          <w:sz w:val="20"/>
          <w:szCs w:val="20"/>
          <w:lang w:eastAsia="zh-TW"/>
        </w:rPr>
        <w:t>®</w:t>
      </w:r>
      <w:r w:rsidRPr="00E93F19">
        <w:rPr>
          <w:rFonts w:ascii="Arial" w:eastAsia="PMingLiU" w:hAnsi="Arial" w:cs="Arial" w:hint="eastAsia"/>
          <w:b/>
          <w:bCs/>
          <w:color w:val="000000"/>
          <w:sz w:val="20"/>
          <w:szCs w:val="20"/>
          <w:lang w:eastAsia="zh-TW"/>
        </w:rPr>
        <w:t>在</w:t>
      </w:r>
      <w:r w:rsidRPr="00E93F19">
        <w:rPr>
          <w:rFonts w:ascii="Arial" w:eastAsia="PMingLiU" w:hAnsi="Arial" w:cs="Arial"/>
          <w:b/>
          <w:bCs/>
          <w:color w:val="000000"/>
          <w:sz w:val="20"/>
          <w:szCs w:val="20"/>
          <w:lang w:eastAsia="zh-TW"/>
        </w:rPr>
        <w:t xml:space="preserve"> SEG 2014 </w:t>
      </w:r>
      <w:r w:rsidRPr="00E93F19">
        <w:rPr>
          <w:rFonts w:ascii="Arial" w:eastAsia="PMingLiU" w:hAnsi="Arial" w:cs="Arial" w:hint="eastAsia"/>
          <w:b/>
          <w:bCs/>
          <w:color w:val="000000"/>
          <w:sz w:val="20"/>
          <w:szCs w:val="20"/>
          <w:lang w:eastAsia="zh-TW"/>
        </w:rPr>
        <w:t>上展出</w:t>
      </w:r>
      <w:r w:rsidRPr="00E93F19">
        <w:rPr>
          <w:rFonts w:ascii="Arial" w:eastAsia="PMingLiU" w:hAnsi="Arial" w:cs="Arial" w:hint="eastAsia"/>
          <w:b/>
          <w:color w:val="000000"/>
          <w:sz w:val="20"/>
          <w:szCs w:val="20"/>
          <w:lang w:eastAsia="zh-TW"/>
        </w:rPr>
        <w:t>勘探地球物理學家專用的</w:t>
      </w:r>
      <w:r w:rsidRPr="00E93F19">
        <w:rPr>
          <w:rFonts w:ascii="Arial" w:eastAsia="PMingLiU" w:hAnsi="Arial" w:cs="Arial" w:hint="eastAsia"/>
          <w:b/>
          <w:bCs/>
          <w:color w:val="000000"/>
          <w:sz w:val="20"/>
          <w:szCs w:val="20"/>
          <w:lang w:eastAsia="zh-TW"/>
        </w:rPr>
        <w:t>最新</w:t>
      </w:r>
      <w:r w:rsidRPr="00E93F19">
        <w:rPr>
          <w:rFonts w:ascii="Arial" w:eastAsia="PMingLiU" w:hAnsi="Arial" w:cs="Arial"/>
          <w:b/>
          <w:bCs/>
          <w:color w:val="000000"/>
          <w:sz w:val="20"/>
          <w:szCs w:val="20"/>
          <w:lang w:eastAsia="zh-TW"/>
        </w:rPr>
        <w:t xml:space="preserve"> X10 6U 28x DP E5-2600 v3 MicroBlade </w:t>
      </w:r>
      <w:r w:rsidRPr="00E93F19">
        <w:rPr>
          <w:rFonts w:ascii="Arial" w:eastAsia="PMingLiU" w:hAnsi="Arial" w:cs="Arial" w:hint="eastAsia"/>
          <w:b/>
          <w:bCs/>
          <w:color w:val="000000"/>
          <w:sz w:val="20"/>
          <w:szCs w:val="20"/>
          <w:lang w:eastAsia="zh-TW"/>
        </w:rPr>
        <w:t>和</w:t>
      </w:r>
      <w:r w:rsidRPr="00E93F19">
        <w:rPr>
          <w:rFonts w:ascii="Arial" w:eastAsia="PMingLiU" w:hAnsi="Arial" w:cs="Arial"/>
          <w:b/>
          <w:bCs/>
          <w:color w:val="000000"/>
          <w:sz w:val="20"/>
          <w:szCs w:val="20"/>
          <w:lang w:eastAsia="zh-TW"/>
        </w:rPr>
        <w:t xml:space="preserve"> 1U 3x GPU SuperServer®</w:t>
      </w:r>
    </w:p>
    <w:p w:rsidR="005162FA" w:rsidRDefault="00E93F19" w:rsidP="005162FA">
      <w:pPr>
        <w:pStyle w:val="a6"/>
        <w:rPr>
          <w:rFonts w:ascii="Arial" w:hAnsi="Arial" w:cs="Arial"/>
          <w:color w:val="000000"/>
          <w:sz w:val="20"/>
          <w:szCs w:val="20"/>
        </w:rPr>
      </w:pPr>
      <w:r w:rsidRPr="00E93F19">
        <w:rPr>
          <w:rFonts w:ascii="Arial" w:eastAsia="PMingLiU" w:hAnsi="Arial" w:cs="Arial"/>
          <w:i/>
          <w:iCs/>
          <w:color w:val="000000"/>
          <w:sz w:val="20"/>
          <w:szCs w:val="20"/>
          <w:lang w:eastAsia="zh-TW"/>
        </w:rPr>
        <w:t>--</w:t>
      </w:r>
      <w:r w:rsidRPr="00E93F19">
        <w:rPr>
          <w:rFonts w:ascii="Arial" w:eastAsia="PMingLiU" w:hAnsi="Arial" w:cs="Arial" w:hint="eastAsia"/>
          <w:i/>
          <w:iCs/>
          <w:color w:val="000000"/>
          <w:sz w:val="20"/>
          <w:szCs w:val="20"/>
          <w:lang w:eastAsia="zh-TW"/>
        </w:rPr>
        <w:t>高密度計算平臺帶來極致性能、效率和可升級性</w:t>
      </w:r>
    </w:p>
    <w:p w:rsidR="005162FA" w:rsidRDefault="00E93F19" w:rsidP="005162FA">
      <w:pPr>
        <w:pStyle w:val="a6"/>
        <w:jc w:val="both"/>
        <w:rPr>
          <w:rFonts w:ascii="Arial" w:hAnsi="Arial" w:cs="Arial"/>
          <w:color w:val="000000"/>
          <w:sz w:val="20"/>
          <w:szCs w:val="20"/>
          <w:lang w:eastAsia="zh-TW"/>
        </w:rPr>
      </w:pPr>
      <w:r w:rsidRPr="00E93F19">
        <w:rPr>
          <w:rFonts w:ascii="Arial" w:eastAsia="PMingLiU" w:hAnsi="Arial" w:cs="Arial" w:hint="eastAsia"/>
          <w:color w:val="000000"/>
          <w:sz w:val="20"/>
          <w:szCs w:val="20"/>
          <w:lang w:eastAsia="zh-TW"/>
        </w:rPr>
        <w:t>美通社丹佛，</w:t>
      </w:r>
      <w:r w:rsidRPr="00E93F19">
        <w:rPr>
          <w:rFonts w:ascii="Arial" w:eastAsia="PMingLiU" w:hAnsi="Arial" w:cs="Arial"/>
          <w:color w:val="000000"/>
          <w:sz w:val="20"/>
          <w:szCs w:val="20"/>
          <w:lang w:eastAsia="zh-TW"/>
        </w:rPr>
        <w:t>2014</w:t>
      </w:r>
      <w:r w:rsidRPr="00E93F19">
        <w:rPr>
          <w:rFonts w:ascii="Arial" w:eastAsia="PMingLiU" w:hAnsi="Arial" w:cs="Arial" w:hint="eastAsia"/>
          <w:color w:val="000000"/>
          <w:sz w:val="20"/>
          <w:szCs w:val="20"/>
          <w:lang w:eastAsia="zh-TW"/>
        </w:rPr>
        <w:t>年</w:t>
      </w:r>
      <w:r w:rsidRPr="00E93F19">
        <w:rPr>
          <w:rFonts w:ascii="Arial" w:eastAsia="PMingLiU" w:hAnsi="Arial" w:cs="Arial"/>
          <w:color w:val="000000"/>
          <w:sz w:val="20"/>
          <w:szCs w:val="20"/>
          <w:lang w:eastAsia="zh-TW"/>
        </w:rPr>
        <w:t>10</w:t>
      </w:r>
      <w:r w:rsidRPr="00E93F19">
        <w:rPr>
          <w:rFonts w:ascii="Arial" w:eastAsia="PMingLiU" w:hAnsi="Arial" w:cs="Arial" w:hint="eastAsia"/>
          <w:color w:val="000000"/>
          <w:sz w:val="20"/>
          <w:szCs w:val="20"/>
          <w:lang w:eastAsia="zh-TW"/>
        </w:rPr>
        <w:t>月</w:t>
      </w:r>
      <w:r w:rsidRPr="00E93F19">
        <w:rPr>
          <w:rFonts w:ascii="Arial" w:eastAsia="PMingLiU" w:hAnsi="Arial" w:cs="Arial"/>
          <w:color w:val="000000"/>
          <w:sz w:val="20"/>
          <w:szCs w:val="20"/>
          <w:lang w:eastAsia="zh-TW"/>
        </w:rPr>
        <w:t>26</w:t>
      </w:r>
      <w:r w:rsidRPr="00E93F19">
        <w:rPr>
          <w:rFonts w:ascii="Arial" w:eastAsia="PMingLiU" w:hAnsi="Arial" w:cs="Arial" w:hint="eastAsia"/>
          <w:color w:val="000000"/>
          <w:sz w:val="20"/>
          <w:szCs w:val="20"/>
          <w:lang w:eastAsia="zh-TW"/>
        </w:rPr>
        <w:t>日電</w:t>
      </w:r>
      <w:r w:rsidRPr="00E93F19">
        <w:rPr>
          <w:rFonts w:ascii="Arial" w:eastAsia="PMingLiU" w:hAnsi="Arial" w:cs="Arial"/>
          <w:color w:val="000000"/>
          <w:sz w:val="20"/>
          <w:szCs w:val="20"/>
          <w:lang w:eastAsia="zh-TW"/>
        </w:rPr>
        <w:t xml:space="preserve">  </w:t>
      </w:r>
      <w:r w:rsidRPr="00E93F19">
        <w:rPr>
          <w:rFonts w:ascii="Arial" w:eastAsia="PMingLiU" w:hAnsi="Arial" w:cs="Arial" w:hint="eastAsia"/>
          <w:color w:val="000000"/>
          <w:sz w:val="20"/>
          <w:szCs w:val="20"/>
          <w:lang w:eastAsia="zh-TW"/>
        </w:rPr>
        <w:t>高性能高效率伺服器、儲存技術與綠色計算領域的全球領導者——美超微電腦股份有限公司</w:t>
      </w:r>
      <w:r w:rsidRPr="00E93F19">
        <w:rPr>
          <w:rFonts w:ascii="Arial" w:eastAsia="PMingLiU" w:hAnsi="Arial" w:cs="Arial"/>
          <w:color w:val="000000"/>
          <w:sz w:val="20"/>
          <w:szCs w:val="20"/>
          <w:lang w:eastAsia="zh-TW"/>
        </w:rPr>
        <w:t xml:space="preserve"> (Super Micro Computer, Inc.)</w:t>
      </w:r>
      <w:r w:rsidRPr="00E93F19">
        <w:rPr>
          <w:rFonts w:ascii="Arial" w:eastAsia="PMingLiU" w:hAnsi="Arial" w:cs="Arial" w:hint="eastAsia"/>
          <w:color w:val="000000"/>
          <w:sz w:val="20"/>
          <w:szCs w:val="20"/>
          <w:lang w:eastAsia="zh-TW"/>
        </w:rPr>
        <w:t>（納斯達克交易代碼：</w:t>
      </w:r>
      <w:r w:rsidRPr="00E93F19">
        <w:rPr>
          <w:rFonts w:ascii="Arial" w:eastAsia="PMingLiU" w:hAnsi="Arial" w:cs="Arial"/>
          <w:color w:val="000000"/>
          <w:sz w:val="20"/>
          <w:szCs w:val="20"/>
          <w:lang w:eastAsia="zh-TW"/>
        </w:rPr>
        <w:t>SMCI</w:t>
      </w:r>
      <w:r w:rsidRPr="00E93F19">
        <w:rPr>
          <w:rFonts w:ascii="Arial" w:eastAsia="PMingLiU" w:hAnsi="Arial" w:cs="Arial" w:hint="eastAsia"/>
          <w:color w:val="000000"/>
          <w:sz w:val="20"/>
          <w:szCs w:val="20"/>
          <w:lang w:eastAsia="zh-TW"/>
        </w:rPr>
        <w:t>），本周在美國科羅拉多州丹佛舉辦的勘探地球物理學家學會國際大會</w:t>
      </w:r>
      <w:r w:rsidRPr="00E93F19">
        <w:rPr>
          <w:rFonts w:ascii="Arial" w:eastAsia="PMingLiU" w:hAnsi="Arial" w:cs="Arial"/>
          <w:color w:val="000000"/>
          <w:sz w:val="20"/>
          <w:szCs w:val="20"/>
          <w:lang w:eastAsia="zh-TW"/>
        </w:rPr>
        <w:t xml:space="preserve"> (SEG 2014) </w:t>
      </w:r>
      <w:r w:rsidRPr="00E93F19">
        <w:rPr>
          <w:rFonts w:ascii="Arial" w:eastAsia="PMingLiU" w:hAnsi="Arial" w:cs="Arial" w:hint="eastAsia"/>
          <w:color w:val="000000"/>
          <w:sz w:val="20"/>
          <w:szCs w:val="20"/>
          <w:lang w:eastAsia="zh-TW"/>
        </w:rPr>
        <w:t>上，展出其最新的</w:t>
      </w:r>
      <w:r w:rsidRPr="00E93F19">
        <w:rPr>
          <w:rFonts w:ascii="Arial" w:eastAsia="PMingLiU" w:hAnsi="Arial" w:cs="Arial"/>
          <w:color w:val="000000"/>
          <w:sz w:val="20"/>
          <w:szCs w:val="20"/>
          <w:lang w:eastAsia="zh-TW"/>
        </w:rPr>
        <w:t xml:space="preserve"> X10 </w:t>
      </w:r>
      <w:r w:rsidRPr="00E93F19">
        <w:rPr>
          <w:rFonts w:ascii="Arial" w:eastAsia="PMingLiU" w:hAnsi="Arial" w:cs="Arial" w:hint="eastAsia"/>
          <w:color w:val="000000"/>
          <w:sz w:val="20"/>
          <w:szCs w:val="20"/>
          <w:lang w:eastAsia="zh-TW"/>
        </w:rPr>
        <w:t>高性能計算</w:t>
      </w:r>
      <w:r w:rsidRPr="00E93F19">
        <w:rPr>
          <w:rFonts w:ascii="Arial" w:eastAsia="PMingLiU" w:hAnsi="Arial" w:cs="Arial"/>
          <w:color w:val="000000"/>
          <w:sz w:val="20"/>
          <w:szCs w:val="20"/>
          <w:lang w:eastAsia="zh-TW"/>
        </w:rPr>
        <w:t xml:space="preserve"> (HPC) </w:t>
      </w:r>
      <w:r w:rsidRPr="00E93F19">
        <w:rPr>
          <w:rFonts w:ascii="Arial" w:eastAsia="PMingLiU" w:hAnsi="Arial" w:cs="Arial" w:hint="eastAsia"/>
          <w:color w:val="000000"/>
          <w:sz w:val="20"/>
          <w:szCs w:val="20"/>
          <w:lang w:eastAsia="zh-TW"/>
        </w:rPr>
        <w:t>解決方案。美超微支</w:t>
      </w:r>
      <w:r w:rsidRPr="00E93F19">
        <w:rPr>
          <w:rFonts w:asciiTheme="minorEastAsia" w:eastAsia="PMingLiU" w:hAnsiTheme="minorEastAsia" w:cs="Arial" w:hint="eastAsia"/>
          <w:color w:val="000000"/>
          <w:sz w:val="20"/>
          <w:szCs w:val="20"/>
          <w:lang w:eastAsia="zh-TW"/>
        </w:rPr>
        <w:t>援</w:t>
      </w:r>
      <w:r w:rsidRPr="00E93F19">
        <w:rPr>
          <w:rFonts w:ascii="Arial" w:eastAsia="PMingLiU" w:hAnsi="Arial" w:cs="Arial"/>
          <w:color w:val="000000"/>
          <w:sz w:val="20"/>
          <w:szCs w:val="20"/>
          <w:lang w:eastAsia="zh-TW"/>
        </w:rPr>
        <w:t>56</w:t>
      </w:r>
      <w:r w:rsidRPr="00E93F19">
        <w:rPr>
          <w:rFonts w:ascii="Arial" w:eastAsia="PMingLiU" w:hAnsi="Arial" w:cs="Arial" w:hint="eastAsia"/>
          <w:color w:val="000000"/>
          <w:sz w:val="20"/>
          <w:szCs w:val="20"/>
          <w:lang w:eastAsia="zh-TW"/>
        </w:rPr>
        <w:t>個</w:t>
      </w:r>
      <w:r w:rsidRPr="00E93F19">
        <w:rPr>
          <w:rFonts w:ascii="Arial" w:eastAsia="PMingLiU" w:hAnsi="Arial" w:cs="Arial"/>
          <w:color w:val="000000"/>
          <w:sz w:val="20"/>
          <w:szCs w:val="20"/>
          <w:lang w:eastAsia="zh-TW"/>
        </w:rPr>
        <w:t xml:space="preserve">120W </w:t>
      </w:r>
      <w:r w:rsidRPr="00E93F19">
        <w:rPr>
          <w:rFonts w:ascii="Arial" w:eastAsia="PMingLiU" w:hAnsi="Arial" w:cs="Arial" w:hint="eastAsia"/>
          <w:color w:val="000000"/>
          <w:sz w:val="20"/>
          <w:szCs w:val="20"/>
          <w:lang w:eastAsia="zh-TW"/>
        </w:rPr>
        <w:t>英特爾</w:t>
      </w:r>
      <w:r w:rsidRPr="00E93F19">
        <w:rPr>
          <w:rFonts w:ascii="Arial" w:eastAsia="PMingLiU" w:hAnsi="Arial" w:cs="Arial"/>
          <w:color w:val="000000"/>
          <w:sz w:val="20"/>
          <w:szCs w:val="20"/>
          <w:lang w:eastAsia="zh-TW"/>
        </w:rPr>
        <w:t xml:space="preserve">® </w:t>
      </w:r>
      <w:r w:rsidRPr="00E93F19">
        <w:rPr>
          <w:rFonts w:ascii="Arial" w:eastAsia="PMingLiU" w:hAnsi="Arial" w:cs="Arial" w:hint="eastAsia"/>
          <w:color w:val="000000"/>
          <w:sz w:val="20"/>
          <w:szCs w:val="20"/>
          <w:lang w:eastAsia="zh-TW"/>
        </w:rPr>
        <w:t>至強</w:t>
      </w:r>
      <w:r w:rsidRPr="00E93F19">
        <w:rPr>
          <w:rFonts w:ascii="Arial" w:eastAsia="PMingLiU" w:hAnsi="Arial" w:cs="Arial"/>
          <w:color w:val="000000"/>
          <w:sz w:val="20"/>
          <w:szCs w:val="20"/>
          <w:lang w:eastAsia="zh-TW"/>
        </w:rPr>
        <w:t xml:space="preserve"> (Xeon®) E5-2600 v3</w:t>
      </w:r>
      <w:r w:rsidRPr="00E93F19">
        <w:rPr>
          <w:rFonts w:ascii="Arial" w:eastAsia="PMingLiU" w:hAnsi="Arial" w:cs="Arial" w:hint="eastAsia"/>
          <w:color w:val="000000"/>
          <w:sz w:val="20"/>
          <w:szCs w:val="20"/>
          <w:lang w:eastAsia="zh-TW"/>
        </w:rPr>
        <w:t>處理器的最新</w:t>
      </w:r>
      <w:r w:rsidRPr="00E93F19">
        <w:rPr>
          <w:rFonts w:ascii="Arial" w:eastAsia="PMingLiU" w:hAnsi="Arial" w:cs="Arial"/>
          <w:color w:val="000000"/>
          <w:sz w:val="20"/>
          <w:szCs w:val="20"/>
          <w:lang w:eastAsia="zh-TW"/>
        </w:rPr>
        <w:t xml:space="preserve">6U 28x </w:t>
      </w:r>
      <w:r w:rsidRPr="00E93F19">
        <w:rPr>
          <w:rFonts w:ascii="Arial" w:eastAsia="PMingLiU" w:hAnsi="Arial" w:cs="Arial" w:hint="eastAsia"/>
          <w:color w:val="000000"/>
          <w:sz w:val="20"/>
          <w:szCs w:val="20"/>
          <w:lang w:eastAsia="zh-TW"/>
        </w:rPr>
        <w:t>雙處理器</w:t>
      </w:r>
      <w:r w:rsidRPr="00E93F19">
        <w:rPr>
          <w:rFonts w:ascii="Arial" w:eastAsia="PMingLiU" w:hAnsi="Arial" w:cs="Arial"/>
          <w:color w:val="000000"/>
          <w:sz w:val="20"/>
          <w:szCs w:val="20"/>
          <w:lang w:eastAsia="zh-TW"/>
        </w:rPr>
        <w:t xml:space="preserve"> (DP) </w:t>
      </w:r>
      <w:r w:rsidRPr="00E93F19">
        <w:rPr>
          <w:rFonts w:ascii="Arial" w:eastAsia="PMingLiU" w:hAnsi="Arial" w:cs="Arial" w:hint="eastAsia"/>
          <w:color w:val="000000"/>
          <w:sz w:val="20"/>
          <w:szCs w:val="20"/>
          <w:lang w:eastAsia="zh-TW"/>
        </w:rPr>
        <w:t>節點</w:t>
      </w:r>
      <w:r w:rsidRPr="00E93F19">
        <w:rPr>
          <w:rFonts w:ascii="Arial" w:eastAsia="PMingLiU" w:hAnsi="Arial" w:cs="Arial"/>
          <w:color w:val="000000"/>
          <w:sz w:val="20"/>
          <w:szCs w:val="20"/>
          <w:lang w:eastAsia="zh-TW"/>
        </w:rPr>
        <w:t xml:space="preserve"> MicroBlade</w:t>
      </w:r>
      <w:r w:rsidRPr="00E93F19">
        <w:rPr>
          <w:rFonts w:ascii="Arial" w:eastAsia="PMingLiU" w:hAnsi="Arial" w:cs="Arial" w:hint="eastAsia"/>
          <w:color w:val="000000"/>
          <w:sz w:val="20"/>
          <w:szCs w:val="20"/>
          <w:lang w:eastAsia="zh-TW"/>
        </w:rPr>
        <w:t>，將在這次展會上首次亮相，展出亮點是一款高密度計算解決方案（</w:t>
      </w:r>
      <w:r w:rsidRPr="00E93F19">
        <w:rPr>
          <w:rFonts w:ascii="Arial" w:eastAsia="PMingLiU" w:hAnsi="Arial" w:cs="Arial"/>
          <w:color w:val="000000"/>
          <w:sz w:val="20"/>
          <w:szCs w:val="20"/>
          <w:lang w:eastAsia="zh-TW"/>
        </w:rPr>
        <w:t xml:space="preserve">42U </w:t>
      </w:r>
      <w:r w:rsidRPr="00E93F19">
        <w:rPr>
          <w:rFonts w:ascii="Arial" w:eastAsia="PMingLiU" w:hAnsi="Arial" w:cs="Arial" w:hint="eastAsia"/>
          <w:color w:val="000000"/>
          <w:sz w:val="20"/>
          <w:szCs w:val="20"/>
          <w:lang w:eastAsia="zh-TW"/>
        </w:rPr>
        <w:t>機櫃中多達</w:t>
      </w:r>
      <w:r w:rsidRPr="00E93F19">
        <w:rPr>
          <w:rFonts w:ascii="Arial" w:eastAsia="PMingLiU" w:hAnsi="Arial" w:cs="Arial"/>
          <w:color w:val="000000"/>
          <w:sz w:val="20"/>
          <w:szCs w:val="20"/>
          <w:lang w:eastAsia="zh-TW"/>
        </w:rPr>
        <w:t>196</w:t>
      </w:r>
      <w:r w:rsidRPr="00E93F19">
        <w:rPr>
          <w:rFonts w:ascii="Arial" w:eastAsia="PMingLiU" w:hAnsi="Arial" w:cs="Arial" w:hint="eastAsia"/>
          <w:color w:val="000000"/>
          <w:sz w:val="20"/>
          <w:szCs w:val="20"/>
          <w:lang w:eastAsia="zh-TW"/>
        </w:rPr>
        <w:t>個雙處理器伺服器和</w:t>
      </w:r>
      <w:r w:rsidRPr="00E93F19">
        <w:rPr>
          <w:rFonts w:ascii="Arial" w:eastAsia="PMingLiU" w:hAnsi="Arial" w:cs="Arial"/>
          <w:color w:val="000000"/>
          <w:sz w:val="20"/>
          <w:szCs w:val="20"/>
          <w:lang w:eastAsia="zh-TW"/>
        </w:rPr>
        <w:t>28</w:t>
      </w:r>
      <w:r w:rsidRPr="00E93F19">
        <w:rPr>
          <w:rFonts w:ascii="Arial" w:eastAsia="PMingLiU" w:hAnsi="Arial" w:cs="Arial" w:hint="eastAsia"/>
          <w:color w:val="000000"/>
          <w:sz w:val="20"/>
          <w:szCs w:val="20"/>
          <w:lang w:eastAsia="zh-TW"/>
        </w:rPr>
        <w:t>個</w:t>
      </w:r>
      <w:r w:rsidRPr="00E93F19">
        <w:rPr>
          <w:rFonts w:ascii="Arial" w:eastAsia="PMingLiU" w:hAnsi="Arial" w:cs="Arial"/>
          <w:color w:val="000000"/>
          <w:sz w:val="20"/>
          <w:szCs w:val="20"/>
          <w:lang w:eastAsia="zh-TW"/>
        </w:rPr>
        <w:t xml:space="preserve">10Gb/s/40Gb/s </w:t>
      </w:r>
      <w:r w:rsidRPr="00E93F19">
        <w:rPr>
          <w:rFonts w:ascii="Arial" w:eastAsia="PMingLiU" w:hAnsi="Arial" w:cs="Arial" w:hint="eastAsia"/>
          <w:color w:val="000000"/>
          <w:sz w:val="20"/>
          <w:szCs w:val="20"/>
          <w:lang w:eastAsia="zh-TW"/>
        </w:rPr>
        <w:t>交換機），從</w:t>
      </w:r>
      <w:r>
        <w:rPr>
          <w:rFonts w:ascii="Arial" w:eastAsia="PMingLiU" w:hAnsi="Arial" w:cs="Arial" w:hint="eastAsia"/>
          <w:color w:val="000000"/>
          <w:sz w:val="20"/>
          <w:szCs w:val="20"/>
          <w:lang w:eastAsia="zh-TW"/>
        </w:rPr>
        <w:t>而在</w:t>
      </w:r>
      <w:r w:rsidRPr="00E93F19">
        <w:rPr>
          <w:rFonts w:asciiTheme="minorEastAsia" w:eastAsia="PMingLiU" w:hAnsiTheme="minorEastAsia" w:cs="Arial" w:hint="eastAsia"/>
          <w:color w:val="000000"/>
          <w:sz w:val="20"/>
          <w:szCs w:val="20"/>
          <w:lang w:eastAsia="zh-TW"/>
        </w:rPr>
        <w:t>保證高</w:t>
      </w:r>
      <w:r w:rsidRPr="00E93F19">
        <w:rPr>
          <w:rFonts w:ascii="Arial" w:eastAsia="PMingLiU" w:hAnsi="Arial" w:cs="Arial" w:hint="eastAsia"/>
          <w:color w:val="000000"/>
          <w:sz w:val="20"/>
          <w:szCs w:val="20"/>
          <w:lang w:eastAsia="zh-TW"/>
        </w:rPr>
        <w:t>性能的前提下，簡化管理，降低總體部署成本。此外，展會亮點還包括美超微的</w:t>
      </w:r>
      <w:r w:rsidRPr="00E93F19">
        <w:rPr>
          <w:rFonts w:ascii="Arial" w:eastAsia="PMingLiU" w:hAnsi="Arial" w:cs="Arial"/>
          <w:color w:val="000000"/>
          <w:sz w:val="20"/>
          <w:szCs w:val="20"/>
          <w:lang w:eastAsia="zh-TW"/>
        </w:rPr>
        <w:t xml:space="preserve"> NVIDIA® Tesla® GPU </w:t>
      </w:r>
      <w:r w:rsidRPr="00E93F19">
        <w:rPr>
          <w:rFonts w:ascii="Arial" w:eastAsia="PMingLiU" w:hAnsi="Arial" w:cs="Arial" w:hint="eastAsia"/>
          <w:color w:val="000000"/>
          <w:sz w:val="20"/>
          <w:szCs w:val="20"/>
          <w:lang w:eastAsia="zh-TW"/>
        </w:rPr>
        <w:t>系列</w:t>
      </w:r>
      <w:r w:rsidRPr="00E93F19">
        <w:rPr>
          <w:rFonts w:asciiTheme="minorEastAsia" w:eastAsia="PMingLiU" w:hAnsiTheme="minorEastAsia" w:cs="Arial" w:hint="eastAsia"/>
          <w:color w:val="000000"/>
          <w:sz w:val="20"/>
          <w:szCs w:val="20"/>
          <w:lang w:eastAsia="zh-TW"/>
        </w:rPr>
        <w:t>和</w:t>
      </w:r>
      <w:r w:rsidRPr="00E93F19">
        <w:rPr>
          <w:rFonts w:ascii="Arial" w:eastAsia="PMingLiU" w:hAnsi="Arial" w:cs="Arial" w:hint="eastAsia"/>
          <w:color w:val="000000"/>
          <w:sz w:val="20"/>
          <w:szCs w:val="20"/>
          <w:lang w:eastAsia="zh-TW"/>
        </w:rPr>
        <w:t>以英特爾</w:t>
      </w:r>
      <w:r w:rsidRPr="00E93F19">
        <w:rPr>
          <w:rFonts w:ascii="Arial" w:eastAsia="PMingLiU" w:hAnsi="Arial" w:cs="Arial"/>
          <w:color w:val="000000"/>
          <w:sz w:val="20"/>
          <w:szCs w:val="20"/>
          <w:lang w:eastAsia="zh-TW"/>
        </w:rPr>
        <w:t xml:space="preserve">® </w:t>
      </w:r>
      <w:r w:rsidRPr="00E93F19">
        <w:rPr>
          <w:rFonts w:ascii="Arial" w:eastAsia="PMingLiU" w:hAnsi="Arial" w:cs="Arial" w:hint="eastAsia"/>
          <w:color w:val="000000"/>
          <w:sz w:val="20"/>
          <w:szCs w:val="20"/>
          <w:lang w:eastAsia="zh-TW"/>
        </w:rPr>
        <w:t>至強融核</w:t>
      </w:r>
      <w:r w:rsidRPr="00E93F19">
        <w:rPr>
          <w:rFonts w:ascii="Arial" w:eastAsia="PMingLiU" w:hAnsi="Arial" w:cs="Arial"/>
          <w:color w:val="000000"/>
          <w:sz w:val="20"/>
          <w:szCs w:val="20"/>
          <w:lang w:eastAsia="zh-TW"/>
        </w:rPr>
        <w:t xml:space="preserve"> (Phi™) </w:t>
      </w:r>
      <w:r w:rsidRPr="00E93F19">
        <w:rPr>
          <w:rFonts w:ascii="Arial" w:eastAsia="PMingLiU" w:hAnsi="Arial" w:cs="Arial" w:hint="eastAsia"/>
          <w:color w:val="000000"/>
          <w:sz w:val="20"/>
          <w:szCs w:val="20"/>
          <w:lang w:eastAsia="zh-TW"/>
        </w:rPr>
        <w:t>輔助處理器</w:t>
      </w:r>
      <w:r w:rsidRPr="00E93F19">
        <w:rPr>
          <w:rFonts w:asciiTheme="minorEastAsia" w:eastAsia="PMingLiU" w:hAnsiTheme="minorEastAsia" w:cs="Arial" w:hint="eastAsia"/>
          <w:color w:val="000000"/>
          <w:sz w:val="20"/>
          <w:szCs w:val="20"/>
          <w:lang w:eastAsia="zh-TW"/>
        </w:rPr>
        <w:t>為基礎</w:t>
      </w:r>
      <w:r w:rsidRPr="00E93F19">
        <w:rPr>
          <w:rFonts w:ascii="Arial" w:eastAsia="PMingLiU" w:hAnsi="Arial" w:cs="Arial" w:hint="eastAsia"/>
          <w:color w:val="000000"/>
          <w:sz w:val="20"/>
          <w:szCs w:val="20"/>
          <w:lang w:eastAsia="zh-TW"/>
        </w:rPr>
        <w:t>的</w:t>
      </w:r>
      <w:r w:rsidRPr="00E93F19">
        <w:rPr>
          <w:rFonts w:ascii="Arial" w:eastAsia="PMingLiU" w:hAnsi="Arial" w:cs="Arial"/>
          <w:color w:val="000000"/>
          <w:sz w:val="20"/>
          <w:szCs w:val="20"/>
          <w:lang w:eastAsia="zh-TW"/>
        </w:rPr>
        <w:t xml:space="preserve"> 1U </w:t>
      </w:r>
      <w:r w:rsidRPr="00E93F19">
        <w:rPr>
          <w:rFonts w:ascii="Arial" w:eastAsia="PMingLiU" w:hAnsi="Arial" w:cs="Arial" w:hint="eastAsia"/>
          <w:color w:val="000000"/>
          <w:sz w:val="20"/>
          <w:szCs w:val="20"/>
          <w:lang w:eastAsia="zh-TW"/>
        </w:rPr>
        <w:t>平臺、</w:t>
      </w:r>
      <w:r w:rsidRPr="00E93F19">
        <w:rPr>
          <w:rFonts w:ascii="Arial" w:eastAsia="PMingLiU" w:hAnsi="Arial" w:cs="Arial"/>
          <w:color w:val="000000"/>
          <w:sz w:val="20"/>
          <w:szCs w:val="20"/>
          <w:lang w:eastAsia="zh-TW"/>
        </w:rPr>
        <w:t>2U SuperServer®</w:t>
      </w:r>
      <w:r w:rsidRPr="00E93F19">
        <w:rPr>
          <w:rFonts w:ascii="Arial" w:eastAsia="PMingLiU" w:hAnsi="Arial" w:cs="Arial" w:hint="eastAsia"/>
          <w:color w:val="000000"/>
          <w:sz w:val="20"/>
          <w:szCs w:val="20"/>
          <w:lang w:eastAsia="zh-TW"/>
        </w:rPr>
        <w:t>、</w:t>
      </w:r>
      <w:r w:rsidRPr="00E93F19">
        <w:rPr>
          <w:rFonts w:ascii="Arial" w:eastAsia="PMingLiU" w:hAnsi="Arial" w:cs="Arial"/>
          <w:color w:val="000000"/>
          <w:sz w:val="20"/>
          <w:szCs w:val="20"/>
          <w:lang w:eastAsia="zh-TW"/>
        </w:rPr>
        <w:t xml:space="preserve">4U/Tower </w:t>
      </w:r>
      <w:r w:rsidRPr="00E93F19">
        <w:rPr>
          <w:rFonts w:ascii="Arial" w:eastAsia="PMingLiU" w:hAnsi="Arial" w:cs="Arial" w:hint="eastAsia"/>
          <w:color w:val="000000"/>
          <w:sz w:val="20"/>
          <w:szCs w:val="20"/>
          <w:lang w:eastAsia="zh-TW"/>
        </w:rPr>
        <w:t>和</w:t>
      </w:r>
      <w:r w:rsidRPr="00E93F19">
        <w:rPr>
          <w:rFonts w:ascii="Arial" w:eastAsia="PMingLiU" w:hAnsi="Arial" w:cs="Arial"/>
          <w:color w:val="000000"/>
          <w:sz w:val="20"/>
          <w:szCs w:val="20"/>
          <w:lang w:eastAsia="zh-TW"/>
        </w:rPr>
        <w:t xml:space="preserve"> 7U SuperBlade® </w:t>
      </w:r>
      <w:r w:rsidRPr="00E93F19">
        <w:rPr>
          <w:rFonts w:ascii="Arial" w:eastAsia="PMingLiU" w:hAnsi="Arial" w:cs="Arial" w:hint="eastAsia"/>
          <w:color w:val="000000"/>
          <w:sz w:val="20"/>
          <w:szCs w:val="20"/>
          <w:lang w:eastAsia="zh-TW"/>
        </w:rPr>
        <w:t>平臺，包括</w:t>
      </w:r>
      <w:r w:rsidRPr="00E93F19">
        <w:rPr>
          <w:rFonts w:asciiTheme="minorEastAsia" w:eastAsia="PMingLiU" w:hAnsiTheme="minorEastAsia" w:cs="Arial" w:hint="eastAsia"/>
          <w:color w:val="000000"/>
          <w:sz w:val="20"/>
          <w:szCs w:val="20"/>
          <w:lang w:eastAsia="zh-TW"/>
        </w:rPr>
        <w:t>舉世無雙</w:t>
      </w:r>
      <w:r w:rsidRPr="00E93F19">
        <w:rPr>
          <w:rFonts w:ascii="Arial" w:eastAsia="PMingLiU" w:hAnsi="Arial" w:cs="Arial" w:hint="eastAsia"/>
          <w:color w:val="000000"/>
          <w:sz w:val="20"/>
          <w:szCs w:val="20"/>
          <w:lang w:eastAsia="zh-TW"/>
        </w:rPr>
        <w:t>的</w:t>
      </w:r>
      <w:r w:rsidRPr="00E93F19">
        <w:rPr>
          <w:rFonts w:ascii="Arial" w:eastAsia="PMingLiU" w:hAnsi="Arial" w:cs="Arial"/>
          <w:color w:val="000000"/>
          <w:sz w:val="20"/>
          <w:szCs w:val="20"/>
          <w:lang w:eastAsia="zh-TW"/>
        </w:rPr>
        <w:t xml:space="preserve">2U </w:t>
      </w:r>
      <w:r w:rsidRPr="00E93F19">
        <w:rPr>
          <w:rFonts w:ascii="Arial" w:eastAsia="PMingLiU" w:hAnsi="Arial" w:cs="Arial" w:hint="eastAsia"/>
          <w:color w:val="000000"/>
          <w:sz w:val="20"/>
          <w:szCs w:val="20"/>
          <w:lang w:eastAsia="zh-TW"/>
        </w:rPr>
        <w:t>超高速</w:t>
      </w:r>
      <w:r w:rsidRPr="00E93F19">
        <w:rPr>
          <w:rFonts w:ascii="Arial" w:eastAsia="PMingLiU" w:hAnsi="Arial" w:cs="Arial"/>
          <w:color w:val="000000"/>
          <w:sz w:val="20"/>
          <w:szCs w:val="20"/>
          <w:lang w:eastAsia="zh-TW"/>
        </w:rPr>
        <w:t xml:space="preserve"> Ultra SuperServer</w:t>
      </w:r>
      <w:r w:rsidRPr="00E93F19">
        <w:rPr>
          <w:rFonts w:ascii="Arial" w:eastAsia="PMingLiU" w:hAnsi="Arial" w:cs="Arial" w:hint="eastAsia"/>
          <w:color w:val="000000"/>
          <w:sz w:val="20"/>
          <w:szCs w:val="20"/>
          <w:lang w:eastAsia="zh-TW"/>
        </w:rPr>
        <w:t>（支援英特爾至強</w:t>
      </w:r>
      <w:r w:rsidRPr="00E93F19">
        <w:rPr>
          <w:rFonts w:ascii="Arial" w:eastAsia="PMingLiU" w:hAnsi="Arial" w:cs="Arial"/>
          <w:color w:val="000000"/>
          <w:sz w:val="20"/>
          <w:szCs w:val="20"/>
          <w:lang w:eastAsia="zh-TW"/>
        </w:rPr>
        <w:t xml:space="preserve"> E5-2600 v3 </w:t>
      </w:r>
      <w:r w:rsidRPr="00E93F19">
        <w:rPr>
          <w:rFonts w:ascii="Arial" w:eastAsia="PMingLiU" w:hAnsi="Arial" w:cs="Arial" w:hint="eastAsia"/>
          <w:color w:val="000000"/>
          <w:sz w:val="20"/>
          <w:szCs w:val="20"/>
          <w:lang w:eastAsia="zh-TW"/>
        </w:rPr>
        <w:t>雙處理器（最大功率</w:t>
      </w:r>
      <w:r w:rsidRPr="00E93F19">
        <w:rPr>
          <w:rFonts w:ascii="Arial" w:eastAsia="PMingLiU" w:hAnsi="Arial" w:cs="Arial"/>
          <w:color w:val="000000"/>
          <w:sz w:val="20"/>
          <w:szCs w:val="20"/>
          <w:lang w:eastAsia="zh-TW"/>
        </w:rPr>
        <w:t>160W</w:t>
      </w:r>
      <w:r w:rsidRPr="00E93F19">
        <w:rPr>
          <w:rFonts w:ascii="Arial" w:eastAsia="PMingLiU" w:hAnsi="Arial" w:cs="Arial" w:hint="eastAsia"/>
          <w:color w:val="000000"/>
          <w:sz w:val="20"/>
          <w:szCs w:val="20"/>
          <w:lang w:eastAsia="zh-TW"/>
        </w:rPr>
        <w:t>）、</w:t>
      </w:r>
      <w:r w:rsidRPr="00E93F19">
        <w:rPr>
          <w:rFonts w:ascii="Arial" w:eastAsia="PMingLiU" w:hAnsi="Arial" w:cs="Arial"/>
          <w:color w:val="000000"/>
          <w:sz w:val="20"/>
          <w:szCs w:val="20"/>
          <w:lang w:eastAsia="zh-TW"/>
        </w:rPr>
        <w:t>4</w:t>
      </w:r>
      <w:r w:rsidRPr="00E93F19">
        <w:rPr>
          <w:rFonts w:ascii="Arial" w:eastAsia="PMingLiU" w:hAnsi="Arial" w:cs="Arial" w:hint="eastAsia"/>
          <w:color w:val="000000"/>
          <w:sz w:val="20"/>
          <w:szCs w:val="20"/>
          <w:lang w:eastAsia="zh-TW"/>
        </w:rPr>
        <w:t>個雙寬</w:t>
      </w:r>
      <w:r w:rsidRPr="00E93F19">
        <w:rPr>
          <w:rFonts w:ascii="Arial" w:eastAsia="PMingLiU" w:hAnsi="Arial" w:cs="Arial"/>
          <w:color w:val="000000"/>
          <w:sz w:val="20"/>
          <w:szCs w:val="20"/>
          <w:lang w:eastAsia="zh-TW"/>
        </w:rPr>
        <w:t xml:space="preserve"> GPU </w:t>
      </w:r>
      <w:r w:rsidRPr="00E93F19">
        <w:rPr>
          <w:rFonts w:ascii="Arial" w:eastAsia="PMingLiU" w:hAnsi="Arial" w:cs="Arial" w:hint="eastAsia"/>
          <w:color w:val="000000"/>
          <w:sz w:val="20"/>
          <w:szCs w:val="20"/>
          <w:lang w:eastAsia="zh-TW"/>
        </w:rPr>
        <w:t>或至強融核輔助處理器和</w:t>
      </w:r>
      <w:r w:rsidRPr="00E93F19">
        <w:rPr>
          <w:rFonts w:ascii="Arial" w:eastAsia="PMingLiU" w:hAnsi="Arial" w:cs="Arial"/>
          <w:color w:val="000000"/>
          <w:sz w:val="20"/>
          <w:szCs w:val="20"/>
          <w:lang w:eastAsia="zh-TW"/>
        </w:rPr>
        <w:t>8</w:t>
      </w:r>
      <w:r w:rsidRPr="00E93F19">
        <w:rPr>
          <w:rFonts w:ascii="Arial" w:eastAsia="PMingLiU" w:hAnsi="Arial" w:cs="Arial" w:hint="eastAsia"/>
          <w:color w:val="000000"/>
          <w:sz w:val="20"/>
          <w:szCs w:val="20"/>
          <w:lang w:eastAsia="zh-TW"/>
        </w:rPr>
        <w:t>個</w:t>
      </w:r>
      <w:r w:rsidRPr="00E93F19">
        <w:rPr>
          <w:rFonts w:ascii="Arial" w:eastAsia="PMingLiU" w:hAnsi="Arial" w:cs="Arial"/>
          <w:color w:val="000000"/>
          <w:sz w:val="20"/>
          <w:szCs w:val="20"/>
          <w:lang w:eastAsia="zh-TW"/>
        </w:rPr>
        <w:t>3.5"</w:t>
      </w:r>
      <w:r w:rsidRPr="00E93F19">
        <w:rPr>
          <w:rFonts w:ascii="Arial" w:eastAsia="PMingLiU" w:hAnsi="Arial" w:cs="Arial" w:hint="eastAsia"/>
          <w:color w:val="000000"/>
          <w:sz w:val="20"/>
          <w:szCs w:val="20"/>
          <w:lang w:eastAsia="zh-TW"/>
        </w:rPr>
        <w:t>插拔</w:t>
      </w:r>
      <w:r w:rsidRPr="00E93F19">
        <w:rPr>
          <w:rFonts w:ascii="Arial" w:eastAsia="PMingLiU" w:hAnsi="Arial" w:cs="Arial"/>
          <w:color w:val="000000"/>
          <w:sz w:val="20"/>
          <w:szCs w:val="20"/>
          <w:lang w:eastAsia="zh-TW"/>
        </w:rPr>
        <w:t xml:space="preserve"> SAS3 12Gb/s </w:t>
      </w:r>
      <w:r w:rsidRPr="00E93F19">
        <w:rPr>
          <w:rFonts w:ascii="Arial" w:eastAsia="PMingLiU" w:hAnsi="Arial" w:cs="Arial" w:hint="eastAsia"/>
          <w:color w:val="000000"/>
          <w:sz w:val="20"/>
          <w:szCs w:val="20"/>
          <w:lang w:eastAsia="zh-TW"/>
        </w:rPr>
        <w:t>加</w:t>
      </w:r>
      <w:r w:rsidRPr="00E93F19">
        <w:rPr>
          <w:rFonts w:ascii="Arial" w:eastAsia="PMingLiU" w:hAnsi="Arial" w:cs="Arial"/>
          <w:color w:val="000000"/>
          <w:sz w:val="20"/>
          <w:szCs w:val="20"/>
          <w:lang w:eastAsia="zh-TW"/>
        </w:rPr>
        <w:t>4</w:t>
      </w:r>
      <w:r w:rsidRPr="00E93F19">
        <w:rPr>
          <w:rFonts w:ascii="Arial" w:eastAsia="PMingLiU" w:hAnsi="Arial" w:cs="Arial" w:hint="eastAsia"/>
          <w:color w:val="000000"/>
          <w:sz w:val="20"/>
          <w:szCs w:val="20"/>
          <w:lang w:eastAsia="zh-TW"/>
        </w:rPr>
        <w:t>個</w:t>
      </w:r>
      <w:r w:rsidRPr="00E93F19">
        <w:rPr>
          <w:rFonts w:ascii="Arial" w:eastAsia="PMingLiU" w:hAnsi="Arial" w:cs="Arial"/>
          <w:color w:val="000000"/>
          <w:sz w:val="20"/>
          <w:szCs w:val="20"/>
          <w:lang w:eastAsia="zh-TW"/>
        </w:rPr>
        <w:t>2.5"</w:t>
      </w:r>
      <w:r w:rsidRPr="00E93F19">
        <w:rPr>
          <w:rFonts w:ascii="Arial" w:eastAsia="PMingLiU" w:hAnsi="Arial" w:cs="Arial" w:hint="eastAsia"/>
          <w:color w:val="000000"/>
          <w:sz w:val="20"/>
          <w:szCs w:val="20"/>
          <w:lang w:eastAsia="zh-TW"/>
        </w:rPr>
        <w:t>熱插拔</w:t>
      </w:r>
      <w:r w:rsidRPr="00E93F19">
        <w:rPr>
          <w:rFonts w:ascii="Arial" w:eastAsia="PMingLiU" w:hAnsi="Arial" w:cs="Arial"/>
          <w:color w:val="000000"/>
          <w:sz w:val="20"/>
          <w:szCs w:val="20"/>
          <w:lang w:eastAsia="zh-TW"/>
        </w:rPr>
        <w:t xml:space="preserve"> NVMe SSD</w:t>
      </w:r>
      <w:r w:rsidRPr="00E93F19">
        <w:rPr>
          <w:rFonts w:ascii="Arial" w:eastAsia="PMingLiU" w:hAnsi="Arial" w:cs="Arial" w:hint="eastAsia"/>
          <w:color w:val="000000"/>
          <w:sz w:val="20"/>
          <w:szCs w:val="20"/>
          <w:lang w:eastAsia="zh-TW"/>
        </w:rPr>
        <w:t>）的現場演示。</w:t>
      </w:r>
    </w:p>
    <w:p w:rsidR="005162FA" w:rsidRDefault="00E93F19" w:rsidP="005162FA">
      <w:pPr>
        <w:pStyle w:val="a6"/>
        <w:jc w:val="both"/>
        <w:rPr>
          <w:rFonts w:ascii="Arial" w:hAnsi="Arial" w:cs="Arial"/>
          <w:color w:val="000000"/>
          <w:sz w:val="20"/>
          <w:szCs w:val="20"/>
        </w:rPr>
      </w:pPr>
      <w:r w:rsidRPr="00E93F19">
        <w:rPr>
          <w:rFonts w:ascii="Arial" w:eastAsia="PMingLiU" w:hAnsi="Arial" w:cs="Arial" w:hint="eastAsia"/>
          <w:color w:val="000000"/>
          <w:sz w:val="20"/>
          <w:szCs w:val="20"/>
          <w:lang w:eastAsia="zh-TW"/>
        </w:rPr>
        <w:t>美超微總裁兼首席執行長梁見後表示：「美超微支援</w:t>
      </w:r>
      <w:r w:rsidRPr="00E93F19">
        <w:rPr>
          <w:rFonts w:ascii="Arial" w:eastAsia="PMingLiU" w:hAnsi="Arial" w:cs="Arial"/>
          <w:color w:val="000000"/>
          <w:sz w:val="20"/>
          <w:szCs w:val="20"/>
          <w:lang w:eastAsia="zh-TW"/>
        </w:rPr>
        <w:t>28</w:t>
      </w:r>
      <w:r w:rsidRPr="00E93F19">
        <w:rPr>
          <w:rFonts w:ascii="Arial" w:eastAsia="PMingLiU" w:hAnsi="Arial" w:cs="Arial" w:hint="eastAsia"/>
          <w:color w:val="000000"/>
          <w:sz w:val="20"/>
          <w:szCs w:val="20"/>
          <w:lang w:eastAsia="zh-TW"/>
        </w:rPr>
        <w:t>個雙處理器節點的最新</w:t>
      </w:r>
      <w:r w:rsidRPr="00E93F19">
        <w:rPr>
          <w:rFonts w:ascii="Arial" w:eastAsia="PMingLiU" w:hAnsi="Arial" w:cs="Arial"/>
          <w:color w:val="000000"/>
          <w:sz w:val="20"/>
          <w:szCs w:val="20"/>
          <w:lang w:eastAsia="zh-TW"/>
        </w:rPr>
        <w:t xml:space="preserve"> MicroBlade </w:t>
      </w:r>
      <w:r w:rsidRPr="00E93F19">
        <w:rPr>
          <w:rFonts w:ascii="Arial" w:eastAsia="PMingLiU" w:hAnsi="Arial" w:cs="Arial" w:hint="eastAsia"/>
          <w:color w:val="000000"/>
          <w:sz w:val="20"/>
          <w:szCs w:val="20"/>
          <w:lang w:eastAsia="zh-TW"/>
        </w:rPr>
        <w:t>是我們極端密度微伺服器架構的最新演進成功。透過將我們雙處理器伺服器技術的最佳優勢與我們先進的刀片</w:t>
      </w:r>
      <w:r w:rsidRPr="00E93F19">
        <w:rPr>
          <w:rFonts w:ascii="Arial" w:eastAsia="PMingLiU" w:hAnsi="Arial" w:cs="Arial"/>
          <w:color w:val="000000"/>
          <w:sz w:val="20"/>
          <w:szCs w:val="20"/>
          <w:lang w:eastAsia="zh-TW"/>
        </w:rPr>
        <w:t xml:space="preserve"> (Blade) </w:t>
      </w:r>
      <w:r w:rsidRPr="00E93F19">
        <w:rPr>
          <w:rFonts w:ascii="Arial" w:eastAsia="PMingLiU" w:hAnsi="Arial" w:cs="Arial" w:hint="eastAsia"/>
          <w:color w:val="000000"/>
          <w:sz w:val="20"/>
          <w:szCs w:val="20"/>
          <w:lang w:eastAsia="zh-TW"/>
        </w:rPr>
        <w:t>架構相結合，我們現在提供一種高性能計算解決方案，能最大限度地提高每平方英尺的每瓦性能，具有成本節約優勢，同時能在</w:t>
      </w:r>
      <w:r w:rsidRPr="00E93F19">
        <w:rPr>
          <w:rFonts w:ascii="Arial" w:eastAsia="PMingLiU" w:hAnsi="Arial" w:cs="Arial"/>
          <w:color w:val="000000"/>
          <w:sz w:val="20"/>
          <w:szCs w:val="20"/>
          <w:lang w:eastAsia="zh-TW"/>
        </w:rPr>
        <w:t xml:space="preserve"> 6U </w:t>
      </w:r>
      <w:r w:rsidRPr="00E93F19">
        <w:rPr>
          <w:rFonts w:ascii="Arial" w:eastAsia="PMingLiU" w:hAnsi="Arial" w:cs="Arial" w:hint="eastAsia"/>
          <w:color w:val="000000"/>
          <w:sz w:val="20"/>
          <w:szCs w:val="20"/>
          <w:lang w:eastAsia="zh-TW"/>
        </w:rPr>
        <w:t>機架中減少</w:t>
      </w:r>
      <w:r w:rsidRPr="00E93F19">
        <w:rPr>
          <w:rFonts w:ascii="Arial" w:eastAsia="PMingLiU" w:hAnsi="Arial" w:cs="Arial"/>
          <w:color w:val="000000"/>
          <w:sz w:val="20"/>
          <w:szCs w:val="20"/>
          <w:lang w:eastAsia="zh-TW"/>
        </w:rPr>
        <w:t>99%</w:t>
      </w:r>
      <w:r w:rsidRPr="00E93F19">
        <w:rPr>
          <w:rFonts w:ascii="Arial" w:eastAsia="PMingLiU" w:hAnsi="Arial" w:cs="Arial" w:hint="eastAsia"/>
          <w:color w:val="000000"/>
          <w:sz w:val="20"/>
          <w:szCs w:val="20"/>
          <w:lang w:eastAsia="zh-TW"/>
        </w:rPr>
        <w:t>的線纜數量。這種新型伺服器擴大了我們日益增長的科研用綠色超級計算平臺系列，帶來提供最佳技術和性能以及無與倫比的能效水準的解決方案。」</w:t>
      </w:r>
    </w:p>
    <w:p w:rsidR="005162FA" w:rsidRDefault="00E93F19" w:rsidP="005162FA">
      <w:pPr>
        <w:pStyle w:val="a6"/>
        <w:jc w:val="both"/>
        <w:rPr>
          <w:rFonts w:ascii="Arial" w:hAnsi="Arial" w:cs="Arial"/>
          <w:color w:val="000000"/>
          <w:sz w:val="20"/>
          <w:szCs w:val="20"/>
        </w:rPr>
      </w:pPr>
      <w:r w:rsidRPr="00E93F19">
        <w:rPr>
          <w:rFonts w:ascii="Arial" w:eastAsia="PMingLiU" w:hAnsi="Arial" w:cs="Arial" w:hint="eastAsia"/>
          <w:color w:val="000000"/>
          <w:sz w:val="20"/>
          <w:szCs w:val="20"/>
          <w:lang w:eastAsia="zh-TW"/>
        </w:rPr>
        <w:t>圖片</w:t>
      </w:r>
      <w:r w:rsidRPr="00E93F19">
        <w:rPr>
          <w:rFonts w:ascii="Arial" w:eastAsia="PMingLiU" w:hAnsi="Arial" w:cs="Arial"/>
          <w:color w:val="000000"/>
          <w:sz w:val="20"/>
          <w:szCs w:val="20"/>
          <w:lang w:eastAsia="zh-TW"/>
        </w:rPr>
        <w:t xml:space="preserve"> - </w:t>
      </w:r>
      <w:hyperlink r:id="rId7" w:tgtFrame="_blank" w:history="1">
        <w:r w:rsidRPr="00E93F19">
          <w:rPr>
            <w:rStyle w:val="a5"/>
            <w:rFonts w:ascii="Arial" w:eastAsia="PMingLiU" w:hAnsi="Arial" w:cs="Arial"/>
            <w:sz w:val="20"/>
            <w:szCs w:val="20"/>
            <w:lang w:eastAsia="zh-TW"/>
          </w:rPr>
          <w:t>http://photos.prnewswire.com/prnh/20141024/154282-INFO</w:t>
        </w:r>
      </w:hyperlink>
    </w:p>
    <w:p w:rsidR="005162FA" w:rsidRDefault="00E93F19" w:rsidP="005162FA">
      <w:pPr>
        <w:pStyle w:val="a6"/>
        <w:jc w:val="both"/>
        <w:rPr>
          <w:rFonts w:ascii="Arial" w:hAnsi="Arial" w:cs="Arial"/>
          <w:color w:val="000000"/>
          <w:sz w:val="20"/>
          <w:szCs w:val="20"/>
        </w:rPr>
      </w:pPr>
      <w:r w:rsidRPr="00E93F19">
        <w:rPr>
          <w:rFonts w:ascii="Arial" w:eastAsia="PMingLiU" w:hAnsi="Arial" w:cs="Arial" w:hint="eastAsia"/>
          <w:color w:val="000000"/>
          <w:sz w:val="20"/>
          <w:szCs w:val="20"/>
          <w:lang w:eastAsia="zh-TW"/>
        </w:rPr>
        <w:t>展出亮點</w:t>
      </w:r>
    </w:p>
    <w:p w:rsidR="005162FA" w:rsidRDefault="00C42684" w:rsidP="005162FA">
      <w:pPr>
        <w:numPr>
          <w:ilvl w:val="0"/>
          <w:numId w:val="1"/>
        </w:numPr>
        <w:spacing w:before="100" w:beforeAutospacing="1" w:after="100" w:afterAutospacing="1"/>
        <w:jc w:val="both"/>
        <w:rPr>
          <w:rFonts w:ascii="Arial" w:hAnsi="Arial" w:cs="Arial"/>
          <w:color w:val="000000"/>
          <w:sz w:val="20"/>
          <w:szCs w:val="20"/>
        </w:rPr>
      </w:pPr>
      <w:r w:rsidRPr="00C42684">
        <w:rPr>
          <w:rFonts w:ascii="Arial" w:eastAsia="PMingLiU" w:hAnsi="Arial" w:cs="Arial"/>
          <w:color w:val="000000"/>
          <w:sz w:val="20"/>
          <w:szCs w:val="20"/>
          <w:lang w:eastAsia="zh-TW"/>
        </w:rPr>
        <w:t xml:space="preserve">6U X10 </w:t>
      </w:r>
      <w:hyperlink r:id="rId8" w:tgtFrame="_blank" w:history="1">
        <w:r w:rsidRPr="00C42684">
          <w:rPr>
            <w:rStyle w:val="a5"/>
            <w:rFonts w:ascii="Arial" w:eastAsia="PMingLiU" w:hAnsi="Arial" w:cs="Arial"/>
            <w:sz w:val="20"/>
            <w:szCs w:val="20"/>
            <w:lang w:eastAsia="zh-TW"/>
          </w:rPr>
          <w:t>MicroBlade</w:t>
        </w:r>
      </w:hyperlink>
      <w:r w:rsidR="005162FA">
        <w:rPr>
          <w:rFonts w:ascii="Arial" w:hAnsi="Arial" w:cs="Arial"/>
          <w:color w:val="000000"/>
          <w:sz w:val="20"/>
          <w:szCs w:val="20"/>
        </w:rPr>
        <w:t xml:space="preserve"> </w:t>
      </w:r>
    </w:p>
    <w:p w:rsidR="005162FA" w:rsidRDefault="00C42684" w:rsidP="005162FA">
      <w:pPr>
        <w:numPr>
          <w:ilvl w:val="1"/>
          <w:numId w:val="1"/>
        </w:numPr>
        <w:spacing w:before="100" w:beforeAutospacing="1" w:after="100" w:afterAutospacing="1"/>
        <w:jc w:val="both"/>
        <w:rPr>
          <w:rFonts w:ascii="Arial" w:hAnsi="Arial" w:cs="Arial"/>
          <w:color w:val="000000"/>
          <w:sz w:val="20"/>
          <w:szCs w:val="20"/>
        </w:rPr>
      </w:pPr>
      <w:r w:rsidRPr="00C42684">
        <w:rPr>
          <w:rFonts w:ascii="Arial" w:eastAsia="PMingLiU" w:hAnsi="Arial" w:cs="Arial" w:hint="eastAsia"/>
          <w:color w:val="000000"/>
          <w:sz w:val="20"/>
          <w:szCs w:val="20"/>
          <w:lang w:eastAsia="zh-TW"/>
        </w:rPr>
        <w:t>最新雙處理器模組</w:t>
      </w:r>
      <w:r w:rsidRPr="00C42684">
        <w:rPr>
          <w:rFonts w:ascii="Arial" w:eastAsia="PMingLiU" w:hAnsi="Arial" w:cs="Arial"/>
          <w:color w:val="000000"/>
          <w:sz w:val="20"/>
          <w:szCs w:val="20"/>
          <w:lang w:eastAsia="zh-TW"/>
        </w:rPr>
        <w:t xml:space="preserve"> (</w:t>
      </w:r>
      <w:hyperlink r:id="rId9" w:tgtFrame="_blank" w:history="1">
        <w:r w:rsidRPr="00C42684">
          <w:rPr>
            <w:rStyle w:val="a5"/>
            <w:rFonts w:ascii="Arial" w:eastAsia="PMingLiU" w:hAnsi="Arial" w:cs="Arial"/>
            <w:sz w:val="20"/>
            <w:szCs w:val="20"/>
            <w:lang w:eastAsia="zh-TW"/>
          </w:rPr>
          <w:t>MBI-6128R-T2</w:t>
        </w:r>
      </w:hyperlink>
      <w:r w:rsidRPr="00C42684">
        <w:rPr>
          <w:rFonts w:ascii="Arial" w:eastAsia="PMingLiU" w:hAnsi="Arial" w:cs="Arial"/>
          <w:color w:val="000000"/>
          <w:sz w:val="20"/>
          <w:szCs w:val="20"/>
          <w:lang w:eastAsia="zh-TW"/>
        </w:rPr>
        <w:t>)</w:t>
      </w:r>
      <w:r w:rsidR="005162FA">
        <w:rPr>
          <w:rFonts w:ascii="Arial" w:hAnsi="Arial" w:cs="Arial"/>
          <w:color w:val="000000"/>
          <w:sz w:val="20"/>
          <w:szCs w:val="20"/>
        </w:rPr>
        <w:br/>
      </w:r>
      <w:r w:rsidRPr="00C42684">
        <w:rPr>
          <w:rFonts w:ascii="Arial" w:eastAsia="PMingLiU" w:hAnsi="Arial" w:cs="Arial" w:hint="eastAsia"/>
          <w:color w:val="000000"/>
          <w:sz w:val="20"/>
          <w:szCs w:val="20"/>
          <w:lang w:eastAsia="zh-TW"/>
        </w:rPr>
        <w:t>英特爾至強</w:t>
      </w:r>
      <w:r w:rsidRPr="00C42684">
        <w:rPr>
          <w:rFonts w:ascii="Arial" w:eastAsia="PMingLiU" w:hAnsi="Arial" w:cs="Arial"/>
          <w:color w:val="000000"/>
          <w:sz w:val="20"/>
          <w:szCs w:val="20"/>
          <w:lang w:eastAsia="zh-TW"/>
        </w:rPr>
        <w:t xml:space="preserve"> E5-2600 v3 </w:t>
      </w:r>
      <w:r w:rsidRPr="00C42684">
        <w:rPr>
          <w:rFonts w:ascii="Arial" w:eastAsia="PMingLiU" w:hAnsi="Arial" w:cs="Arial" w:hint="eastAsia"/>
          <w:color w:val="000000"/>
          <w:sz w:val="20"/>
          <w:szCs w:val="20"/>
          <w:lang w:eastAsia="zh-TW"/>
        </w:rPr>
        <w:t>雙處理器（最大功率</w:t>
      </w:r>
      <w:r w:rsidRPr="00C42684">
        <w:rPr>
          <w:rFonts w:ascii="Arial" w:eastAsia="PMingLiU" w:hAnsi="Arial" w:cs="Arial"/>
          <w:color w:val="000000"/>
          <w:sz w:val="20"/>
          <w:szCs w:val="20"/>
          <w:lang w:eastAsia="zh-TW"/>
        </w:rPr>
        <w:t>120W</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8</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 xml:space="preserve"> VLP DDR4 RDIMM</w:t>
      </w:r>
      <w:r w:rsidRPr="00C42684">
        <w:rPr>
          <w:rFonts w:ascii="Arial" w:eastAsia="PMingLiU" w:hAnsi="Arial" w:cs="Arial" w:hint="eastAsia"/>
          <w:color w:val="000000"/>
          <w:sz w:val="20"/>
          <w:szCs w:val="20"/>
          <w:lang w:eastAsia="zh-TW"/>
        </w:rPr>
        <w:t>（最高</w:t>
      </w:r>
      <w:r w:rsidRPr="00C42684">
        <w:rPr>
          <w:rFonts w:ascii="Arial" w:eastAsia="PMingLiU" w:hAnsi="Arial" w:cs="Arial"/>
          <w:color w:val="000000"/>
          <w:sz w:val="20"/>
          <w:szCs w:val="20"/>
          <w:lang w:eastAsia="zh-TW"/>
        </w:rPr>
        <w:t>2133 MT/s</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2</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2.5" 6Gb/s SATA3 HDD/SSD</w:t>
      </w:r>
      <w:r w:rsidRPr="00C42684">
        <w:rPr>
          <w:rFonts w:ascii="Arial" w:eastAsia="PMingLiU" w:hAnsi="Arial" w:cs="Arial" w:hint="eastAsia"/>
          <w:color w:val="000000"/>
          <w:sz w:val="20"/>
          <w:szCs w:val="20"/>
          <w:lang w:eastAsia="zh-TW"/>
        </w:rPr>
        <w:t>，板載四埠</w:t>
      </w:r>
      <w:r w:rsidRPr="00C42684">
        <w:rPr>
          <w:rFonts w:ascii="Arial" w:eastAsia="PMingLiU" w:hAnsi="Arial" w:cs="Arial"/>
          <w:color w:val="000000"/>
          <w:sz w:val="20"/>
          <w:szCs w:val="20"/>
          <w:lang w:eastAsia="zh-TW"/>
        </w:rPr>
        <w:t>1GbE NIC</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1</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SATA-DOM</w:t>
      </w:r>
    </w:p>
    <w:p w:rsidR="005162FA" w:rsidRDefault="00C42684" w:rsidP="005162FA">
      <w:pPr>
        <w:numPr>
          <w:ilvl w:val="1"/>
          <w:numId w:val="1"/>
        </w:numPr>
        <w:spacing w:before="100" w:beforeAutospacing="1" w:after="100" w:afterAutospacing="1"/>
        <w:jc w:val="both"/>
        <w:rPr>
          <w:rFonts w:ascii="Arial" w:hAnsi="Arial" w:cs="Arial"/>
          <w:color w:val="000000"/>
          <w:sz w:val="20"/>
          <w:szCs w:val="20"/>
        </w:rPr>
      </w:pPr>
      <w:r w:rsidRPr="00C42684">
        <w:rPr>
          <w:rFonts w:ascii="Arial" w:eastAsia="PMingLiU" w:hAnsi="Arial" w:cs="Arial" w:hint="eastAsia"/>
          <w:color w:val="000000"/>
          <w:sz w:val="20"/>
          <w:szCs w:val="20"/>
          <w:lang w:eastAsia="zh-TW"/>
        </w:rPr>
        <w:t>最新單一處理器模組</w:t>
      </w:r>
      <w:r w:rsidRPr="00C42684">
        <w:rPr>
          <w:rFonts w:ascii="Arial" w:eastAsia="PMingLiU" w:hAnsi="Arial" w:cs="Arial"/>
          <w:color w:val="000000"/>
          <w:sz w:val="20"/>
          <w:szCs w:val="20"/>
          <w:lang w:eastAsia="zh-TW"/>
        </w:rPr>
        <w:t xml:space="preserve"> (</w:t>
      </w:r>
      <w:hyperlink r:id="rId10" w:tgtFrame="_blank" w:history="1">
        <w:r w:rsidRPr="00C42684">
          <w:rPr>
            <w:rStyle w:val="a5"/>
            <w:rFonts w:ascii="Arial" w:eastAsia="PMingLiU" w:hAnsi="Arial" w:cs="Arial"/>
            <w:sz w:val="20"/>
            <w:szCs w:val="20"/>
            <w:lang w:eastAsia="zh-TW"/>
          </w:rPr>
          <w:t>MBI-6118D-T2</w:t>
        </w:r>
      </w:hyperlink>
      <w:r w:rsidRPr="00C42684">
        <w:rPr>
          <w:rFonts w:ascii="Arial" w:eastAsia="PMingLiU" w:hAnsi="Arial" w:cs="Arial"/>
          <w:color w:val="000000"/>
          <w:sz w:val="20"/>
          <w:szCs w:val="20"/>
          <w:lang w:eastAsia="zh-TW"/>
        </w:rPr>
        <w:t>/</w:t>
      </w:r>
      <w:hyperlink r:id="rId11" w:tgtFrame="_blank" w:history="1">
        <w:r w:rsidRPr="00C42684">
          <w:rPr>
            <w:rStyle w:val="a5"/>
            <w:rFonts w:ascii="Arial" w:eastAsia="PMingLiU" w:hAnsi="Arial" w:cs="Arial"/>
            <w:sz w:val="20"/>
            <w:szCs w:val="20"/>
            <w:lang w:eastAsia="zh-TW"/>
          </w:rPr>
          <w:t>-T4</w:t>
        </w:r>
      </w:hyperlink>
      <w:r w:rsidRPr="00C42684">
        <w:rPr>
          <w:rFonts w:ascii="Arial" w:eastAsia="PMingLiU" w:hAnsi="Arial" w:cs="Arial"/>
          <w:color w:val="000000"/>
          <w:sz w:val="20"/>
          <w:szCs w:val="20"/>
          <w:lang w:eastAsia="zh-TW"/>
        </w:rPr>
        <w:t>)</w:t>
      </w:r>
      <w:r w:rsidR="005162FA">
        <w:rPr>
          <w:rFonts w:ascii="Arial" w:hAnsi="Arial" w:cs="Arial"/>
          <w:color w:val="000000"/>
          <w:sz w:val="20"/>
          <w:szCs w:val="20"/>
        </w:rPr>
        <w:br/>
      </w:r>
      <w:r w:rsidRPr="00C42684">
        <w:rPr>
          <w:rFonts w:ascii="Arial" w:eastAsia="PMingLiU" w:hAnsi="Arial" w:cs="Arial" w:hint="eastAsia"/>
          <w:color w:val="000000"/>
          <w:sz w:val="20"/>
          <w:szCs w:val="20"/>
          <w:lang w:eastAsia="zh-TW"/>
        </w:rPr>
        <w:t>英特爾至強</w:t>
      </w:r>
      <w:r w:rsidRPr="00C42684">
        <w:rPr>
          <w:rFonts w:ascii="Arial" w:eastAsia="PMingLiU" w:hAnsi="Arial" w:cs="Arial"/>
          <w:color w:val="000000"/>
          <w:sz w:val="20"/>
          <w:szCs w:val="20"/>
          <w:lang w:eastAsia="zh-TW"/>
        </w:rPr>
        <w:t xml:space="preserve"> E3-1200 v3</w:t>
      </w:r>
      <w:r w:rsidRPr="00C42684">
        <w:rPr>
          <w:rFonts w:ascii="Arial" w:eastAsia="PMingLiU" w:hAnsi="Arial" w:cs="Arial" w:hint="eastAsia"/>
          <w:color w:val="000000"/>
          <w:sz w:val="20"/>
          <w:szCs w:val="20"/>
          <w:lang w:eastAsia="zh-TW"/>
        </w:rPr>
        <w:t>（最大功率</w:t>
      </w:r>
      <w:r w:rsidRPr="00C42684">
        <w:rPr>
          <w:rFonts w:ascii="Arial" w:eastAsia="PMingLiU" w:hAnsi="Arial" w:cs="Arial"/>
          <w:color w:val="000000"/>
          <w:sz w:val="20"/>
          <w:szCs w:val="20"/>
          <w:lang w:eastAsia="zh-TW"/>
        </w:rPr>
        <w:t>82W</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4</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 xml:space="preserve"> DIMM </w:t>
      </w:r>
      <w:r w:rsidRPr="00C42684">
        <w:rPr>
          <w:rFonts w:ascii="Arial" w:eastAsia="PMingLiU" w:hAnsi="Arial" w:cs="Arial" w:hint="eastAsia"/>
          <w:color w:val="000000"/>
          <w:sz w:val="20"/>
          <w:szCs w:val="20"/>
          <w:lang w:eastAsia="zh-TW"/>
        </w:rPr>
        <w:t>最高</w:t>
      </w:r>
      <w:r w:rsidRPr="00C42684">
        <w:rPr>
          <w:rFonts w:ascii="Arial" w:eastAsia="PMingLiU" w:hAnsi="Arial" w:cs="Arial"/>
          <w:color w:val="000000"/>
          <w:sz w:val="20"/>
          <w:szCs w:val="20"/>
          <w:lang w:eastAsia="zh-TW"/>
        </w:rPr>
        <w:t>32GB ECC DDR3 1600/1333 MHz VLP UDIMM</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2</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3.5 SATA3 HDD (-T2 SKU)</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4</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2.5 STAT3 HDD/SSD (-T4 SKU)</w:t>
      </w:r>
      <w:r w:rsidRPr="00C42684">
        <w:rPr>
          <w:rFonts w:ascii="Arial" w:eastAsia="PMingLiU" w:hAnsi="Arial" w:cs="Arial" w:hint="eastAsia"/>
          <w:color w:val="000000"/>
          <w:sz w:val="20"/>
          <w:szCs w:val="20"/>
          <w:lang w:eastAsia="zh-TW"/>
        </w:rPr>
        <w:t>，板載</w:t>
      </w:r>
      <w:r w:rsidRPr="00C42684">
        <w:rPr>
          <w:rFonts w:ascii="Arial" w:eastAsia="PMingLiU" w:hAnsi="Arial" w:cs="Arial"/>
          <w:color w:val="000000"/>
          <w:sz w:val="20"/>
          <w:szCs w:val="20"/>
          <w:lang w:eastAsia="zh-TW"/>
        </w:rPr>
        <w:t xml:space="preserve">2x GbE </w:t>
      </w:r>
      <w:r w:rsidRPr="00C42684">
        <w:rPr>
          <w:rFonts w:ascii="Arial" w:eastAsia="PMingLiU" w:hAnsi="Arial" w:cs="Arial" w:hint="eastAsia"/>
          <w:color w:val="000000"/>
          <w:sz w:val="20"/>
          <w:szCs w:val="20"/>
          <w:lang w:eastAsia="zh-TW"/>
        </w:rPr>
        <w:t>網路通信</w:t>
      </w:r>
    </w:p>
    <w:p w:rsidR="005162FA" w:rsidRDefault="00C42684" w:rsidP="005162FA">
      <w:pPr>
        <w:numPr>
          <w:ilvl w:val="1"/>
          <w:numId w:val="1"/>
        </w:numPr>
        <w:spacing w:before="100" w:beforeAutospacing="1" w:after="100" w:afterAutospacing="1"/>
        <w:jc w:val="both"/>
        <w:rPr>
          <w:rFonts w:ascii="Arial" w:hAnsi="Arial" w:cs="Arial"/>
          <w:color w:val="000000"/>
          <w:sz w:val="20"/>
          <w:szCs w:val="20"/>
        </w:rPr>
      </w:pPr>
      <w:r w:rsidRPr="00C42684">
        <w:rPr>
          <w:rFonts w:ascii="Arial" w:eastAsia="PMingLiU" w:hAnsi="Arial" w:cs="Arial"/>
          <w:color w:val="000000"/>
          <w:sz w:val="20"/>
          <w:szCs w:val="20"/>
          <w:lang w:eastAsia="zh-TW"/>
        </w:rPr>
        <w:t>(</w:t>
      </w:r>
      <w:hyperlink r:id="rId12" w:tgtFrame="_blank" w:history="1">
        <w:r w:rsidRPr="00C42684">
          <w:rPr>
            <w:rStyle w:val="a5"/>
            <w:rFonts w:ascii="Arial" w:eastAsia="PMingLiU" w:hAnsi="Arial" w:cs="Arial"/>
            <w:sz w:val="20"/>
            <w:szCs w:val="20"/>
            <w:lang w:eastAsia="zh-TW"/>
          </w:rPr>
          <w:t>MBI-6418A-T7H</w:t>
        </w:r>
      </w:hyperlink>
      <w:r w:rsidRPr="00C42684">
        <w:rPr>
          <w:rFonts w:ascii="Arial" w:eastAsia="PMingLiU" w:hAnsi="Arial" w:cs="Arial"/>
          <w:color w:val="000000"/>
          <w:sz w:val="20"/>
          <w:szCs w:val="20"/>
          <w:lang w:eastAsia="zh-TW"/>
        </w:rPr>
        <w:t>/</w:t>
      </w:r>
      <w:hyperlink r:id="rId13" w:tgtFrame="_blank" w:history="1">
        <w:r w:rsidRPr="00C42684">
          <w:rPr>
            <w:rStyle w:val="a5"/>
            <w:rFonts w:ascii="Arial" w:eastAsia="PMingLiU" w:hAnsi="Arial" w:cs="Arial"/>
            <w:sz w:val="20"/>
            <w:szCs w:val="20"/>
            <w:lang w:eastAsia="zh-TW"/>
          </w:rPr>
          <w:t>T5H</w:t>
        </w:r>
      </w:hyperlink>
      <w:r w:rsidRPr="00C42684">
        <w:rPr>
          <w:rFonts w:ascii="Arial" w:eastAsia="PMingLiU" w:hAnsi="Arial" w:cs="Arial"/>
          <w:color w:val="000000"/>
          <w:sz w:val="20"/>
          <w:szCs w:val="20"/>
          <w:lang w:eastAsia="zh-TW"/>
        </w:rPr>
        <w:t>)</w:t>
      </w:r>
      <w:r w:rsidR="005162FA">
        <w:rPr>
          <w:rFonts w:ascii="Arial" w:hAnsi="Arial" w:cs="Arial"/>
          <w:color w:val="000000"/>
          <w:sz w:val="20"/>
          <w:szCs w:val="20"/>
        </w:rPr>
        <w:br/>
      </w:r>
      <w:r w:rsidRPr="00C42684">
        <w:rPr>
          <w:rFonts w:ascii="Arial" w:eastAsia="PMingLiU" w:hAnsi="Arial" w:cs="Arial"/>
          <w:color w:val="000000"/>
          <w:sz w:val="20"/>
          <w:szCs w:val="20"/>
          <w:lang w:eastAsia="zh-TW"/>
        </w:rPr>
        <w:t>1</w:t>
      </w:r>
      <w:r w:rsidRPr="00C42684">
        <w:rPr>
          <w:rFonts w:ascii="Arial" w:eastAsia="PMingLiU" w:hAnsi="Arial" w:cs="Arial" w:hint="eastAsia"/>
          <w:color w:val="000000"/>
          <w:sz w:val="20"/>
          <w:szCs w:val="20"/>
          <w:lang w:eastAsia="zh-TW"/>
        </w:rPr>
        <w:t>個英特爾</w:t>
      </w:r>
      <w:r w:rsidRPr="00C42684">
        <w:rPr>
          <w:rFonts w:ascii="Arial" w:eastAsia="PMingLiU" w:hAnsi="Arial" w:cs="Arial"/>
          <w:color w:val="000000"/>
          <w:sz w:val="20"/>
          <w:szCs w:val="20"/>
          <w:lang w:eastAsia="zh-TW"/>
        </w:rPr>
        <w:t xml:space="preserve">® </w:t>
      </w:r>
      <w:r w:rsidRPr="00C42684">
        <w:rPr>
          <w:rFonts w:ascii="Arial" w:eastAsia="PMingLiU" w:hAnsi="Arial" w:cs="Arial" w:hint="eastAsia"/>
          <w:color w:val="000000"/>
          <w:sz w:val="20"/>
          <w:szCs w:val="20"/>
          <w:lang w:eastAsia="zh-TW"/>
        </w:rPr>
        <w:t>淩動</w:t>
      </w:r>
      <w:r w:rsidRPr="00C42684">
        <w:rPr>
          <w:rFonts w:ascii="Arial" w:eastAsia="PMingLiU" w:hAnsi="Arial" w:cs="Arial"/>
          <w:color w:val="000000"/>
          <w:sz w:val="20"/>
          <w:szCs w:val="20"/>
          <w:lang w:eastAsia="zh-TW"/>
        </w:rPr>
        <w:t>™ (Atom) C2750</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8</w:t>
      </w:r>
      <w:r w:rsidRPr="00C42684">
        <w:rPr>
          <w:rFonts w:ascii="Arial" w:eastAsia="PMingLiU" w:hAnsi="Arial" w:cs="Arial" w:hint="eastAsia"/>
          <w:color w:val="000000"/>
          <w:sz w:val="20"/>
          <w:szCs w:val="20"/>
          <w:lang w:eastAsia="zh-TW"/>
        </w:rPr>
        <w:t>核，</w:t>
      </w:r>
      <w:r w:rsidRPr="00C42684">
        <w:rPr>
          <w:rFonts w:ascii="Arial" w:eastAsia="PMingLiU" w:hAnsi="Arial" w:cs="Arial"/>
          <w:color w:val="000000"/>
          <w:sz w:val="20"/>
          <w:szCs w:val="20"/>
          <w:lang w:eastAsia="zh-TW"/>
        </w:rPr>
        <w:t>2.4GHz</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 xml:space="preserve">(-T7H SKU) </w:t>
      </w:r>
      <w:r w:rsidRPr="00C42684">
        <w:rPr>
          <w:rFonts w:ascii="Arial" w:eastAsia="PMingLiU" w:hAnsi="Arial" w:cs="Arial" w:hint="eastAsia"/>
          <w:color w:val="000000"/>
          <w:sz w:val="20"/>
          <w:szCs w:val="20"/>
          <w:lang w:eastAsia="zh-TW"/>
        </w:rPr>
        <w:t>或</w:t>
      </w:r>
      <w:r w:rsidRPr="00C42684">
        <w:rPr>
          <w:rFonts w:ascii="Arial" w:eastAsia="PMingLiU" w:hAnsi="Arial" w:cs="Arial"/>
          <w:color w:val="000000"/>
          <w:sz w:val="20"/>
          <w:szCs w:val="20"/>
          <w:lang w:eastAsia="zh-TW"/>
        </w:rPr>
        <w:t>1</w:t>
      </w:r>
      <w:r w:rsidRPr="00C42684">
        <w:rPr>
          <w:rFonts w:ascii="Arial" w:eastAsia="PMingLiU" w:hAnsi="Arial" w:cs="Arial" w:hint="eastAsia"/>
          <w:color w:val="000000"/>
          <w:sz w:val="20"/>
          <w:szCs w:val="20"/>
          <w:lang w:eastAsia="zh-TW"/>
        </w:rPr>
        <w:t>個英特爾</w:t>
      </w:r>
      <w:r w:rsidRPr="00C42684">
        <w:rPr>
          <w:rFonts w:ascii="Arial" w:eastAsia="PMingLiU" w:hAnsi="Arial" w:cs="Arial"/>
          <w:color w:val="000000"/>
          <w:sz w:val="20"/>
          <w:szCs w:val="20"/>
          <w:lang w:eastAsia="zh-TW"/>
        </w:rPr>
        <w:t xml:space="preserve">® </w:t>
      </w:r>
      <w:r w:rsidRPr="00C42684">
        <w:rPr>
          <w:rFonts w:ascii="Arial" w:eastAsia="PMingLiU" w:hAnsi="Arial" w:cs="Arial" w:hint="eastAsia"/>
          <w:color w:val="000000"/>
          <w:sz w:val="20"/>
          <w:szCs w:val="20"/>
          <w:lang w:eastAsia="zh-TW"/>
        </w:rPr>
        <w:t>淩動</w:t>
      </w:r>
      <w:r w:rsidRPr="00C42684">
        <w:rPr>
          <w:rFonts w:ascii="Arial" w:eastAsia="PMingLiU" w:hAnsi="Arial" w:cs="Arial"/>
          <w:color w:val="000000"/>
          <w:sz w:val="20"/>
          <w:szCs w:val="20"/>
          <w:lang w:eastAsia="zh-TW"/>
        </w:rPr>
        <w:t>™ C2550</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4</w:t>
      </w:r>
      <w:r w:rsidRPr="00C42684">
        <w:rPr>
          <w:rFonts w:ascii="Arial" w:eastAsia="PMingLiU" w:hAnsi="Arial" w:cs="Arial" w:hint="eastAsia"/>
          <w:color w:val="000000"/>
          <w:sz w:val="20"/>
          <w:szCs w:val="20"/>
          <w:lang w:eastAsia="zh-TW"/>
        </w:rPr>
        <w:t>核，</w:t>
      </w:r>
      <w:r w:rsidRPr="00C42684">
        <w:rPr>
          <w:rFonts w:ascii="Arial" w:eastAsia="PMingLiU" w:hAnsi="Arial" w:cs="Arial"/>
          <w:color w:val="000000"/>
          <w:sz w:val="20"/>
          <w:szCs w:val="20"/>
          <w:lang w:eastAsia="zh-TW"/>
        </w:rPr>
        <w:t>2.4GHz</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(-T5H SKU)</w:t>
      </w:r>
      <w:r w:rsidRPr="00C42684">
        <w:rPr>
          <w:rFonts w:ascii="Arial" w:eastAsia="PMingLiU" w:hAnsi="Arial" w:cs="Arial" w:hint="eastAsia"/>
          <w:color w:val="000000"/>
          <w:sz w:val="20"/>
          <w:szCs w:val="20"/>
          <w:lang w:eastAsia="zh-TW"/>
        </w:rPr>
        <w:t>，每節點</w:t>
      </w:r>
      <w:r w:rsidRPr="00C42684">
        <w:rPr>
          <w:rFonts w:ascii="Arial" w:eastAsia="PMingLiU" w:hAnsi="Arial" w:cs="Arial"/>
          <w:color w:val="000000"/>
          <w:sz w:val="20"/>
          <w:szCs w:val="20"/>
          <w:lang w:eastAsia="zh-TW"/>
        </w:rPr>
        <w:t>2</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 xml:space="preserve">2.5Gb/s </w:t>
      </w:r>
      <w:r w:rsidRPr="00C42684">
        <w:rPr>
          <w:rFonts w:ascii="Arial" w:eastAsia="PMingLiU" w:hAnsi="Arial" w:cs="Arial" w:hint="eastAsia"/>
          <w:color w:val="000000"/>
          <w:sz w:val="20"/>
          <w:szCs w:val="20"/>
          <w:lang w:eastAsia="zh-TW"/>
        </w:rPr>
        <w:t>網路連接，每節點</w:t>
      </w:r>
      <w:r w:rsidRPr="00C42684">
        <w:rPr>
          <w:rFonts w:ascii="Arial" w:eastAsia="PMingLiU" w:hAnsi="Arial" w:cs="Arial"/>
          <w:color w:val="000000"/>
          <w:sz w:val="20"/>
          <w:szCs w:val="20"/>
          <w:lang w:eastAsia="zh-TW"/>
        </w:rPr>
        <w:t>2</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 xml:space="preserve"> DIMM </w:t>
      </w:r>
      <w:r w:rsidRPr="00C42684">
        <w:rPr>
          <w:rFonts w:ascii="Arial" w:eastAsia="PMingLiU" w:hAnsi="Arial" w:cs="Arial" w:hint="eastAsia"/>
          <w:color w:val="000000"/>
          <w:sz w:val="20"/>
          <w:szCs w:val="20"/>
          <w:lang w:eastAsia="zh-TW"/>
        </w:rPr>
        <w:t>插口最高</w:t>
      </w:r>
      <w:r w:rsidRPr="00C42684">
        <w:rPr>
          <w:rFonts w:ascii="Arial" w:eastAsia="PMingLiU" w:hAnsi="Arial" w:cs="Arial"/>
          <w:color w:val="000000"/>
          <w:sz w:val="20"/>
          <w:szCs w:val="20"/>
          <w:lang w:eastAsia="zh-TW"/>
        </w:rPr>
        <w:t xml:space="preserve"> 32GB ECC DDR3 1600/1333MHz SO-DIMM</w:t>
      </w:r>
      <w:r w:rsidRPr="00C42684">
        <w:rPr>
          <w:rFonts w:ascii="Arial" w:eastAsia="PMingLiU" w:hAnsi="Arial" w:cs="Arial" w:hint="eastAsia"/>
          <w:color w:val="000000"/>
          <w:sz w:val="20"/>
          <w:szCs w:val="20"/>
          <w:lang w:eastAsia="zh-TW"/>
        </w:rPr>
        <w:t>，</w:t>
      </w:r>
      <w:r w:rsidRPr="00C42684">
        <w:rPr>
          <w:rFonts w:ascii="Arial" w:eastAsia="PMingLiU" w:hAnsi="Arial" w:cs="Arial"/>
          <w:color w:val="000000"/>
          <w:sz w:val="20"/>
          <w:szCs w:val="20"/>
          <w:lang w:eastAsia="zh-TW"/>
        </w:rPr>
        <w:t>1</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 xml:space="preserve">2.5" 6Gb/s SATA3 HDD/SSD </w:t>
      </w:r>
      <w:r w:rsidRPr="00C42684">
        <w:rPr>
          <w:rFonts w:ascii="Arial" w:eastAsia="PMingLiU" w:hAnsi="Arial" w:cs="Arial" w:hint="eastAsia"/>
          <w:color w:val="000000"/>
          <w:sz w:val="20"/>
          <w:szCs w:val="20"/>
          <w:lang w:eastAsia="zh-TW"/>
        </w:rPr>
        <w:t>以及每節點</w:t>
      </w:r>
      <w:r w:rsidRPr="00C42684">
        <w:rPr>
          <w:rFonts w:ascii="Arial" w:eastAsia="PMingLiU" w:hAnsi="Arial" w:cs="Arial"/>
          <w:color w:val="000000"/>
          <w:sz w:val="20"/>
          <w:szCs w:val="20"/>
          <w:lang w:eastAsia="zh-TW"/>
        </w:rPr>
        <w:t>1</w:t>
      </w:r>
      <w:r w:rsidRPr="00C42684">
        <w:rPr>
          <w:rFonts w:ascii="Arial" w:eastAsia="PMingLiU" w:hAnsi="Arial" w:cs="Arial" w:hint="eastAsia"/>
          <w:color w:val="000000"/>
          <w:sz w:val="20"/>
          <w:szCs w:val="20"/>
          <w:lang w:eastAsia="zh-TW"/>
        </w:rPr>
        <w:t>個</w:t>
      </w:r>
      <w:r w:rsidRPr="00C42684">
        <w:rPr>
          <w:rFonts w:ascii="Arial" w:eastAsia="PMingLiU" w:hAnsi="Arial" w:cs="Arial"/>
          <w:color w:val="000000"/>
          <w:sz w:val="20"/>
          <w:szCs w:val="20"/>
          <w:lang w:eastAsia="zh-TW"/>
        </w:rPr>
        <w:t xml:space="preserve"> SATA3 DOM</w:t>
      </w:r>
    </w:p>
    <w:p w:rsidR="005162FA" w:rsidRDefault="00F766C3" w:rsidP="005162FA">
      <w:pPr>
        <w:numPr>
          <w:ilvl w:val="0"/>
          <w:numId w:val="1"/>
        </w:numPr>
        <w:spacing w:before="100" w:beforeAutospacing="1" w:after="100" w:afterAutospacing="1"/>
        <w:jc w:val="both"/>
        <w:rPr>
          <w:rFonts w:ascii="Arial" w:hAnsi="Arial" w:cs="Arial"/>
          <w:color w:val="000000"/>
          <w:sz w:val="20"/>
          <w:szCs w:val="20"/>
        </w:rPr>
      </w:pPr>
      <w:r w:rsidRPr="00F766C3">
        <w:rPr>
          <w:rFonts w:ascii="Arial" w:eastAsia="PMingLiU" w:hAnsi="Arial" w:cs="Arial"/>
          <w:color w:val="000000"/>
          <w:sz w:val="20"/>
          <w:szCs w:val="20"/>
          <w:lang w:eastAsia="zh-TW"/>
        </w:rPr>
        <w:lastRenderedPageBreak/>
        <w:t>2U Ultra</w:t>
      </w:r>
      <w:r w:rsidRPr="00F766C3">
        <w:rPr>
          <w:rFonts w:ascii="Arial" w:eastAsia="PMingLiU" w:hAnsi="Arial" w:cs="Arial" w:hint="eastAsia"/>
          <w:color w:val="000000"/>
          <w:sz w:val="20"/>
          <w:szCs w:val="20"/>
          <w:lang w:eastAsia="zh-TW"/>
        </w:rPr>
        <w:t>（超高速）</w:t>
      </w:r>
      <w:r w:rsidRPr="00F766C3">
        <w:rPr>
          <w:rFonts w:ascii="Arial" w:eastAsia="PMingLiU" w:hAnsi="Arial" w:cs="Arial"/>
          <w:color w:val="000000"/>
          <w:sz w:val="20"/>
          <w:szCs w:val="20"/>
          <w:lang w:eastAsia="zh-TW"/>
        </w:rPr>
        <w:t>SuperServer® (SYS-6028UX-TR4)</w:t>
      </w:r>
      <w:r w:rsidR="005162FA">
        <w:rPr>
          <w:rFonts w:ascii="Arial" w:hAnsi="Arial" w:cs="Arial"/>
          <w:color w:val="000000"/>
          <w:sz w:val="20"/>
          <w:szCs w:val="20"/>
        </w:rPr>
        <w:br/>
      </w:r>
      <w:r w:rsidRPr="00F766C3">
        <w:rPr>
          <w:rFonts w:ascii="Arial" w:eastAsia="PMingLiU" w:hAnsi="Arial" w:cs="Arial" w:hint="eastAsia"/>
          <w:color w:val="000000"/>
          <w:sz w:val="20"/>
          <w:szCs w:val="20"/>
          <w:lang w:eastAsia="zh-TW"/>
        </w:rPr>
        <w:t>英特爾至強</w:t>
      </w:r>
      <w:r w:rsidRPr="00F766C3">
        <w:rPr>
          <w:rFonts w:ascii="Arial" w:eastAsia="PMingLiU" w:hAnsi="Arial" w:cs="Arial"/>
          <w:color w:val="000000"/>
          <w:sz w:val="20"/>
          <w:szCs w:val="20"/>
          <w:lang w:eastAsia="zh-TW"/>
        </w:rPr>
        <w:t xml:space="preserve"> E5-2600 v3 </w:t>
      </w:r>
      <w:r w:rsidRPr="00F766C3">
        <w:rPr>
          <w:rFonts w:ascii="Arial" w:eastAsia="PMingLiU" w:hAnsi="Arial" w:cs="Arial" w:hint="eastAsia"/>
          <w:color w:val="000000"/>
          <w:sz w:val="20"/>
          <w:szCs w:val="20"/>
          <w:lang w:eastAsia="zh-TW"/>
        </w:rPr>
        <w:t>雙處理器（最大功率</w:t>
      </w:r>
      <w:r w:rsidRPr="00F766C3">
        <w:rPr>
          <w:rFonts w:ascii="Arial" w:eastAsia="PMingLiU" w:hAnsi="Arial" w:cs="Arial"/>
          <w:color w:val="000000"/>
          <w:sz w:val="20"/>
          <w:szCs w:val="20"/>
          <w:lang w:eastAsia="zh-TW"/>
        </w:rPr>
        <w:t>160W</w:t>
      </w:r>
      <w:r w:rsidRPr="00F766C3">
        <w:rPr>
          <w:rFonts w:ascii="Arial" w:eastAsia="PMingLiU" w:hAnsi="Arial" w:cs="Arial" w:hint="eastAsia"/>
          <w:color w:val="000000"/>
          <w:sz w:val="20"/>
          <w:szCs w:val="20"/>
          <w:lang w:eastAsia="zh-TW"/>
        </w:rPr>
        <w:t>），最高</w:t>
      </w:r>
      <w:r w:rsidRPr="00F766C3">
        <w:rPr>
          <w:rFonts w:ascii="Arial" w:eastAsia="PMingLiU" w:hAnsi="Arial" w:cs="Arial"/>
          <w:color w:val="000000"/>
          <w:sz w:val="20"/>
          <w:szCs w:val="20"/>
          <w:lang w:eastAsia="zh-TW"/>
        </w:rPr>
        <w:t>1.5TB ECC</w:t>
      </w:r>
      <w:r w:rsidRPr="00F766C3">
        <w:rPr>
          <w:rFonts w:ascii="Arial" w:eastAsia="PMingLiU" w:hAnsi="Arial" w:cs="Arial" w:hint="eastAsia"/>
          <w:color w:val="000000"/>
          <w:sz w:val="20"/>
          <w:szCs w:val="20"/>
          <w:lang w:eastAsia="zh-TW"/>
        </w:rPr>
        <w:t>，</w:t>
      </w:r>
      <w:r w:rsidRPr="00F766C3">
        <w:rPr>
          <w:rFonts w:ascii="Arial" w:eastAsia="PMingLiU" w:hAnsi="Arial" w:cs="Arial"/>
          <w:color w:val="000000"/>
          <w:sz w:val="20"/>
          <w:szCs w:val="20"/>
          <w:lang w:eastAsia="zh-TW"/>
        </w:rPr>
        <w:t>24</w:t>
      </w:r>
      <w:r w:rsidRPr="00F766C3">
        <w:rPr>
          <w:rFonts w:ascii="Arial" w:eastAsia="PMingLiU" w:hAnsi="Arial" w:cs="Arial" w:hint="eastAsia"/>
          <w:color w:val="000000"/>
          <w:sz w:val="20"/>
          <w:szCs w:val="20"/>
          <w:lang w:eastAsia="zh-TW"/>
        </w:rPr>
        <w:t>個</w:t>
      </w:r>
      <w:r w:rsidRPr="00F766C3">
        <w:rPr>
          <w:rFonts w:ascii="Arial" w:eastAsia="PMingLiU" w:hAnsi="Arial" w:cs="Arial"/>
          <w:color w:val="000000"/>
          <w:sz w:val="20"/>
          <w:szCs w:val="20"/>
          <w:lang w:eastAsia="zh-TW"/>
        </w:rPr>
        <w:t xml:space="preserve"> DIMM </w:t>
      </w:r>
      <w:r w:rsidRPr="00F766C3">
        <w:rPr>
          <w:rFonts w:ascii="Arial" w:eastAsia="PMingLiU" w:hAnsi="Arial" w:cs="Arial" w:hint="eastAsia"/>
          <w:color w:val="000000"/>
          <w:sz w:val="20"/>
          <w:szCs w:val="20"/>
          <w:lang w:eastAsia="zh-TW"/>
        </w:rPr>
        <w:t>最高</w:t>
      </w:r>
      <w:r w:rsidRPr="00F766C3">
        <w:rPr>
          <w:rFonts w:ascii="Arial" w:eastAsia="PMingLiU" w:hAnsi="Arial" w:cs="Arial"/>
          <w:color w:val="000000"/>
          <w:sz w:val="20"/>
          <w:szCs w:val="20"/>
          <w:lang w:eastAsia="zh-TW"/>
        </w:rPr>
        <w:t xml:space="preserve"> DDR4 2133MHz</w:t>
      </w:r>
      <w:r w:rsidRPr="00F766C3">
        <w:rPr>
          <w:rFonts w:ascii="Arial" w:eastAsia="PMingLiU" w:hAnsi="Arial" w:cs="Arial" w:hint="eastAsia"/>
          <w:color w:val="000000"/>
          <w:sz w:val="20"/>
          <w:szCs w:val="20"/>
          <w:lang w:eastAsia="zh-TW"/>
        </w:rPr>
        <w:t>，</w:t>
      </w:r>
      <w:r w:rsidRPr="00F766C3">
        <w:rPr>
          <w:rFonts w:ascii="Arial" w:eastAsia="PMingLiU" w:hAnsi="Arial" w:cs="Arial"/>
          <w:color w:val="000000"/>
          <w:sz w:val="20"/>
          <w:szCs w:val="20"/>
          <w:lang w:eastAsia="zh-TW"/>
        </w:rPr>
        <w:t>12</w:t>
      </w:r>
      <w:r w:rsidRPr="00F766C3">
        <w:rPr>
          <w:rFonts w:ascii="Arial" w:eastAsia="PMingLiU" w:hAnsi="Arial" w:cs="Arial" w:hint="eastAsia"/>
          <w:color w:val="000000"/>
          <w:sz w:val="20"/>
          <w:szCs w:val="20"/>
          <w:lang w:eastAsia="zh-TW"/>
        </w:rPr>
        <w:t>個熱插拔</w:t>
      </w:r>
      <w:r w:rsidRPr="00F766C3">
        <w:rPr>
          <w:rFonts w:ascii="Arial" w:eastAsia="PMingLiU" w:hAnsi="Arial" w:cs="Arial"/>
          <w:color w:val="000000"/>
          <w:sz w:val="20"/>
          <w:szCs w:val="20"/>
          <w:lang w:eastAsia="zh-TW"/>
        </w:rPr>
        <w:t>3.5"</w:t>
      </w:r>
      <w:r w:rsidRPr="00F766C3">
        <w:rPr>
          <w:rFonts w:ascii="Arial" w:eastAsia="PMingLiU" w:hAnsi="Arial" w:cs="Arial" w:hint="eastAsia"/>
          <w:color w:val="000000"/>
          <w:sz w:val="20"/>
          <w:szCs w:val="20"/>
          <w:lang w:eastAsia="zh-TW"/>
        </w:rPr>
        <w:t>驅動架（</w:t>
      </w:r>
      <w:r w:rsidRPr="00F766C3">
        <w:rPr>
          <w:rFonts w:ascii="Arial" w:eastAsia="PMingLiU" w:hAnsi="Arial" w:cs="Arial"/>
          <w:color w:val="000000"/>
          <w:sz w:val="20"/>
          <w:szCs w:val="20"/>
          <w:lang w:eastAsia="zh-TW"/>
        </w:rPr>
        <w:t>10</w:t>
      </w:r>
      <w:r w:rsidRPr="00F766C3">
        <w:rPr>
          <w:rFonts w:ascii="Arial" w:eastAsia="PMingLiU" w:hAnsi="Arial" w:cs="Arial" w:hint="eastAsia"/>
          <w:color w:val="000000"/>
          <w:sz w:val="20"/>
          <w:szCs w:val="20"/>
          <w:lang w:eastAsia="zh-TW"/>
        </w:rPr>
        <w:t>個</w:t>
      </w:r>
      <w:r w:rsidRPr="00F766C3">
        <w:rPr>
          <w:rFonts w:ascii="Arial" w:eastAsia="PMingLiU" w:hAnsi="Arial" w:cs="Arial"/>
          <w:color w:val="000000"/>
          <w:sz w:val="20"/>
          <w:szCs w:val="20"/>
          <w:lang w:eastAsia="zh-TW"/>
        </w:rPr>
        <w:t xml:space="preserve"> SATA3 </w:t>
      </w:r>
      <w:r w:rsidRPr="00F766C3">
        <w:rPr>
          <w:rFonts w:ascii="Arial" w:eastAsia="PMingLiU" w:hAnsi="Arial" w:cs="Arial" w:hint="eastAsia"/>
          <w:color w:val="000000"/>
          <w:sz w:val="20"/>
          <w:szCs w:val="20"/>
          <w:lang w:eastAsia="zh-TW"/>
        </w:rPr>
        <w:t>默認埠、</w:t>
      </w:r>
      <w:r w:rsidRPr="00F766C3">
        <w:rPr>
          <w:rFonts w:ascii="Arial" w:eastAsia="PMingLiU" w:hAnsi="Arial" w:cs="Arial"/>
          <w:color w:val="000000"/>
          <w:sz w:val="20"/>
          <w:szCs w:val="20"/>
          <w:lang w:eastAsia="zh-TW"/>
        </w:rPr>
        <w:t>8</w:t>
      </w:r>
      <w:r w:rsidRPr="00F766C3">
        <w:rPr>
          <w:rFonts w:ascii="Arial" w:eastAsia="PMingLiU" w:hAnsi="Arial" w:cs="Arial" w:hint="eastAsia"/>
          <w:color w:val="000000"/>
          <w:sz w:val="20"/>
          <w:szCs w:val="20"/>
          <w:lang w:eastAsia="zh-TW"/>
        </w:rPr>
        <w:t>個</w:t>
      </w:r>
      <w:r w:rsidRPr="00F766C3">
        <w:rPr>
          <w:rFonts w:ascii="Arial" w:eastAsia="PMingLiU" w:hAnsi="Arial" w:cs="Arial"/>
          <w:color w:val="000000"/>
          <w:sz w:val="20"/>
          <w:szCs w:val="20"/>
          <w:lang w:eastAsia="zh-TW"/>
        </w:rPr>
        <w:t xml:space="preserve"> SAS3 12Gb/s </w:t>
      </w:r>
      <w:r w:rsidRPr="00F766C3">
        <w:rPr>
          <w:rFonts w:ascii="Arial" w:eastAsia="PMingLiU" w:hAnsi="Arial" w:cs="Arial" w:hint="eastAsia"/>
          <w:color w:val="000000"/>
          <w:sz w:val="20"/>
          <w:szCs w:val="20"/>
          <w:lang w:eastAsia="zh-TW"/>
        </w:rPr>
        <w:t>可選埠和</w:t>
      </w:r>
      <w:r w:rsidRPr="00F766C3">
        <w:rPr>
          <w:rFonts w:ascii="Arial" w:eastAsia="PMingLiU" w:hAnsi="Arial" w:cs="Arial"/>
          <w:color w:val="000000"/>
          <w:sz w:val="20"/>
          <w:szCs w:val="20"/>
          <w:lang w:eastAsia="zh-TW"/>
        </w:rPr>
        <w:t>4</w:t>
      </w:r>
      <w:r w:rsidRPr="00F766C3">
        <w:rPr>
          <w:rFonts w:ascii="Arial" w:eastAsia="PMingLiU" w:hAnsi="Arial" w:cs="Arial" w:hint="eastAsia"/>
          <w:color w:val="000000"/>
          <w:sz w:val="20"/>
          <w:szCs w:val="20"/>
          <w:lang w:eastAsia="zh-TW"/>
        </w:rPr>
        <w:t>個</w:t>
      </w:r>
      <w:r w:rsidRPr="00F766C3">
        <w:rPr>
          <w:rFonts w:ascii="Arial" w:eastAsia="PMingLiU" w:hAnsi="Arial" w:cs="Arial"/>
          <w:color w:val="000000"/>
          <w:sz w:val="20"/>
          <w:szCs w:val="20"/>
          <w:lang w:eastAsia="zh-TW"/>
        </w:rPr>
        <w:t xml:space="preserve"> NVMe </w:t>
      </w:r>
      <w:r w:rsidRPr="00F766C3">
        <w:rPr>
          <w:rFonts w:ascii="Arial" w:eastAsia="PMingLiU" w:hAnsi="Arial" w:cs="Arial" w:hint="eastAsia"/>
          <w:color w:val="000000"/>
          <w:sz w:val="20"/>
          <w:szCs w:val="20"/>
          <w:lang w:eastAsia="zh-TW"/>
        </w:rPr>
        <w:t>可選埠），</w:t>
      </w:r>
      <w:r w:rsidRPr="00F766C3">
        <w:rPr>
          <w:rFonts w:ascii="Arial" w:eastAsia="PMingLiU" w:hAnsi="Arial" w:cs="Arial"/>
          <w:color w:val="000000"/>
          <w:sz w:val="20"/>
          <w:szCs w:val="20"/>
          <w:lang w:eastAsia="zh-TW"/>
        </w:rPr>
        <w:t>3</w:t>
      </w:r>
      <w:r w:rsidRPr="00F766C3">
        <w:rPr>
          <w:rFonts w:ascii="Arial" w:eastAsia="PMingLiU" w:hAnsi="Arial" w:cs="Arial" w:hint="eastAsia"/>
          <w:color w:val="000000"/>
          <w:sz w:val="20"/>
          <w:szCs w:val="20"/>
          <w:lang w:eastAsia="zh-TW"/>
        </w:rPr>
        <w:t>個</w:t>
      </w:r>
      <w:r w:rsidRPr="00F766C3">
        <w:rPr>
          <w:rFonts w:ascii="Arial" w:eastAsia="PMingLiU" w:hAnsi="Arial" w:cs="Arial"/>
          <w:color w:val="000000"/>
          <w:sz w:val="20"/>
          <w:szCs w:val="20"/>
          <w:lang w:eastAsia="zh-TW"/>
        </w:rPr>
        <w:t xml:space="preserve"> NVIDIA Tesla K40 </w:t>
      </w:r>
      <w:r w:rsidRPr="00F766C3">
        <w:rPr>
          <w:rFonts w:ascii="Arial" w:eastAsia="PMingLiU" w:hAnsi="Arial" w:cs="Arial" w:hint="eastAsia"/>
          <w:color w:val="000000"/>
          <w:sz w:val="20"/>
          <w:szCs w:val="20"/>
          <w:lang w:eastAsia="zh-TW"/>
        </w:rPr>
        <w:t>和</w:t>
      </w:r>
      <w:r w:rsidRPr="00F766C3">
        <w:rPr>
          <w:rFonts w:ascii="Arial" w:eastAsia="PMingLiU" w:hAnsi="Arial" w:cs="Arial"/>
          <w:color w:val="000000"/>
          <w:sz w:val="20"/>
          <w:szCs w:val="20"/>
          <w:lang w:eastAsia="zh-TW"/>
        </w:rPr>
        <w:t>1</w:t>
      </w:r>
      <w:r w:rsidRPr="00F766C3">
        <w:rPr>
          <w:rFonts w:ascii="Arial" w:eastAsia="PMingLiU" w:hAnsi="Arial" w:cs="Arial" w:hint="eastAsia"/>
          <w:color w:val="000000"/>
          <w:sz w:val="20"/>
          <w:szCs w:val="20"/>
          <w:lang w:eastAsia="zh-TW"/>
        </w:rPr>
        <w:t>個</w:t>
      </w:r>
      <w:r w:rsidRPr="00F766C3">
        <w:rPr>
          <w:rFonts w:ascii="Arial" w:eastAsia="PMingLiU" w:hAnsi="Arial" w:cs="Arial"/>
          <w:color w:val="000000"/>
          <w:sz w:val="20"/>
          <w:szCs w:val="20"/>
          <w:lang w:eastAsia="zh-TW"/>
        </w:rPr>
        <w:t xml:space="preserve"> NVIDIA® Quadro® K5200 GPU</w:t>
      </w:r>
      <w:r w:rsidRPr="00F766C3">
        <w:rPr>
          <w:rFonts w:ascii="Arial" w:eastAsia="PMingLiU" w:hAnsi="Arial" w:cs="Arial" w:hint="eastAsia"/>
          <w:color w:val="000000"/>
          <w:sz w:val="20"/>
          <w:szCs w:val="20"/>
          <w:lang w:eastAsia="zh-TW"/>
        </w:rPr>
        <w:t>，</w:t>
      </w:r>
      <w:r w:rsidRPr="00F766C3">
        <w:rPr>
          <w:rFonts w:ascii="Arial" w:eastAsia="PMingLiU" w:hAnsi="Arial" w:cs="Arial"/>
          <w:color w:val="000000"/>
          <w:sz w:val="20"/>
          <w:szCs w:val="20"/>
          <w:lang w:eastAsia="zh-TW"/>
        </w:rPr>
        <w:t>4</w:t>
      </w:r>
      <w:r w:rsidRPr="00F766C3">
        <w:rPr>
          <w:rFonts w:ascii="Arial" w:eastAsia="PMingLiU" w:hAnsi="Arial" w:cs="Arial" w:hint="eastAsia"/>
          <w:color w:val="000000"/>
          <w:sz w:val="20"/>
          <w:szCs w:val="20"/>
          <w:lang w:eastAsia="zh-TW"/>
        </w:rPr>
        <w:t>個</w:t>
      </w:r>
      <w:r w:rsidRPr="00F766C3">
        <w:rPr>
          <w:rFonts w:ascii="Arial" w:eastAsia="PMingLiU" w:hAnsi="Arial" w:cs="Arial"/>
          <w:color w:val="000000"/>
          <w:sz w:val="20"/>
          <w:szCs w:val="20"/>
          <w:lang w:eastAsia="zh-TW"/>
        </w:rPr>
        <w:t xml:space="preserve"> GbE LAN</w:t>
      </w:r>
      <w:r w:rsidRPr="00F766C3">
        <w:rPr>
          <w:rFonts w:ascii="Arial" w:eastAsia="PMingLiU" w:hAnsi="Arial" w:cs="Arial" w:hint="eastAsia"/>
          <w:color w:val="000000"/>
          <w:sz w:val="20"/>
          <w:szCs w:val="20"/>
          <w:lang w:eastAsia="zh-TW"/>
        </w:rPr>
        <w:t>，冗餘</w:t>
      </w:r>
      <w:r w:rsidRPr="00F766C3">
        <w:rPr>
          <w:rFonts w:ascii="Arial" w:eastAsia="PMingLiU" w:hAnsi="Arial" w:cs="Arial"/>
          <w:color w:val="000000"/>
          <w:sz w:val="20"/>
          <w:szCs w:val="20"/>
          <w:lang w:eastAsia="zh-TW"/>
        </w:rPr>
        <w:t xml:space="preserve"> 1000W </w:t>
      </w:r>
      <w:r w:rsidRPr="00F766C3">
        <w:rPr>
          <w:rFonts w:ascii="Arial" w:eastAsia="PMingLiU" w:hAnsi="Arial" w:cs="Arial" w:hint="eastAsia"/>
          <w:color w:val="000000"/>
          <w:sz w:val="20"/>
          <w:szCs w:val="20"/>
          <w:lang w:eastAsia="zh-TW"/>
        </w:rPr>
        <w:t>鈦級高效率（</w:t>
      </w:r>
      <w:r w:rsidRPr="00F766C3">
        <w:rPr>
          <w:rFonts w:ascii="Arial" w:eastAsia="PMingLiU" w:hAnsi="Arial" w:cs="Arial"/>
          <w:color w:val="000000"/>
          <w:sz w:val="20"/>
          <w:szCs w:val="20"/>
          <w:lang w:eastAsia="zh-TW"/>
        </w:rPr>
        <w:t>96%</w:t>
      </w:r>
      <w:r w:rsidRPr="00F766C3">
        <w:rPr>
          <w:rFonts w:ascii="Arial" w:eastAsia="PMingLiU" w:hAnsi="Arial" w:cs="Arial" w:hint="eastAsia"/>
          <w:color w:val="000000"/>
          <w:sz w:val="20"/>
          <w:szCs w:val="20"/>
          <w:lang w:eastAsia="zh-TW"/>
        </w:rPr>
        <w:t>以上）數位電源</w:t>
      </w:r>
    </w:p>
    <w:p w:rsidR="005162FA" w:rsidRDefault="005D7D9F" w:rsidP="005162FA">
      <w:pPr>
        <w:numPr>
          <w:ilvl w:val="0"/>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hint="eastAsia"/>
          <w:color w:val="000000"/>
          <w:sz w:val="20"/>
          <w:szCs w:val="20"/>
          <w:lang w:eastAsia="zh-TW"/>
        </w:rPr>
        <w:t>最新</w:t>
      </w:r>
      <w:r w:rsidRPr="005D7D9F">
        <w:rPr>
          <w:rFonts w:ascii="Arial" w:eastAsia="PMingLiU" w:hAnsi="Arial" w:cs="Arial"/>
          <w:color w:val="000000"/>
          <w:sz w:val="20"/>
          <w:szCs w:val="20"/>
          <w:lang w:eastAsia="zh-TW"/>
        </w:rPr>
        <w:t>1U X10 UP SuperServer® (SYS-5018GR-T)</w:t>
      </w:r>
      <w:r w:rsidR="005162FA">
        <w:rPr>
          <w:rFonts w:ascii="Arial" w:hAnsi="Arial" w:cs="Arial"/>
          <w:color w:val="000000"/>
          <w:sz w:val="20"/>
          <w:szCs w:val="20"/>
        </w:rPr>
        <w:br/>
      </w:r>
      <w:r w:rsidRPr="005D7D9F">
        <w:rPr>
          <w:rFonts w:ascii="Arial" w:eastAsia="PMingLiU" w:hAnsi="Arial" w:cs="Arial" w:hint="eastAsia"/>
          <w:color w:val="000000"/>
          <w:sz w:val="20"/>
          <w:szCs w:val="20"/>
          <w:lang w:eastAsia="zh-TW"/>
        </w:rPr>
        <w:t>英特爾至強</w:t>
      </w:r>
      <w:r w:rsidRPr="005D7D9F">
        <w:rPr>
          <w:rFonts w:ascii="Arial" w:eastAsia="PMingLiU" w:hAnsi="Arial" w:cs="Arial"/>
          <w:color w:val="000000"/>
          <w:sz w:val="20"/>
          <w:szCs w:val="20"/>
          <w:lang w:eastAsia="zh-TW"/>
        </w:rPr>
        <w:t xml:space="preserve"> E5-2600 v3 </w:t>
      </w:r>
      <w:r w:rsidRPr="005D7D9F">
        <w:rPr>
          <w:rFonts w:ascii="Arial" w:eastAsia="PMingLiU" w:hAnsi="Arial" w:cs="Arial" w:hint="eastAsia"/>
          <w:color w:val="000000"/>
          <w:sz w:val="20"/>
          <w:szCs w:val="20"/>
          <w:lang w:eastAsia="zh-TW"/>
        </w:rPr>
        <w:t>單一處理器，</w:t>
      </w:r>
      <w:r w:rsidRPr="005D7D9F">
        <w:rPr>
          <w:rFonts w:ascii="Arial" w:eastAsia="PMingLiU" w:hAnsi="Arial" w:cs="Arial"/>
          <w:color w:val="000000"/>
          <w:sz w:val="20"/>
          <w:szCs w:val="20"/>
          <w:lang w:eastAsia="zh-TW"/>
        </w:rPr>
        <w:t>8</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DIMM </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 xml:space="preserve"> 512GB ECC LRDIMM</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256GB ECC RDIMM</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DDR4</w:t>
      </w:r>
      <w:r w:rsidRPr="005D7D9F">
        <w:rPr>
          <w:rFonts w:ascii="Arial" w:eastAsia="PMingLiU" w:hAnsi="Arial" w:cs="Arial" w:hint="eastAsia"/>
          <w:color w:val="000000"/>
          <w:sz w:val="20"/>
          <w:szCs w:val="20"/>
          <w:lang w:eastAsia="zh-TW"/>
        </w:rPr>
        <w:t>、最高頻率</w:t>
      </w:r>
      <w:r w:rsidRPr="005D7D9F">
        <w:rPr>
          <w:rFonts w:ascii="Arial" w:eastAsia="PMingLiU" w:hAnsi="Arial" w:cs="Arial"/>
          <w:color w:val="000000"/>
          <w:sz w:val="20"/>
          <w:szCs w:val="20"/>
          <w:lang w:eastAsia="zh-TW"/>
        </w:rPr>
        <w:t>2133MHz</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3</w:t>
      </w:r>
      <w:r w:rsidRPr="005D7D9F">
        <w:rPr>
          <w:rFonts w:ascii="Arial" w:eastAsia="PMingLiU" w:hAnsi="Arial" w:cs="Arial" w:hint="eastAsia"/>
          <w:color w:val="000000"/>
          <w:sz w:val="20"/>
          <w:szCs w:val="20"/>
          <w:lang w:eastAsia="zh-TW"/>
        </w:rPr>
        <w:t>個熱插拔</w:t>
      </w:r>
      <w:r w:rsidRPr="005D7D9F">
        <w:rPr>
          <w:rFonts w:ascii="Arial" w:eastAsia="PMingLiU" w:hAnsi="Arial" w:cs="Arial"/>
          <w:color w:val="000000"/>
          <w:sz w:val="20"/>
          <w:szCs w:val="20"/>
          <w:lang w:eastAsia="zh-TW"/>
        </w:rPr>
        <w:t>3.5"</w:t>
      </w:r>
      <w:r w:rsidRPr="005D7D9F">
        <w:rPr>
          <w:rFonts w:ascii="Arial" w:eastAsia="PMingLiU" w:hAnsi="Arial" w:cs="Arial" w:hint="eastAsia"/>
          <w:color w:val="000000"/>
          <w:sz w:val="20"/>
          <w:szCs w:val="20"/>
          <w:lang w:eastAsia="zh-TW"/>
        </w:rPr>
        <w:t>驅動架，</w:t>
      </w:r>
      <w:r w:rsidRPr="005D7D9F">
        <w:rPr>
          <w:rFonts w:ascii="Arial" w:eastAsia="PMingLiU" w:hAnsi="Arial" w:cs="Arial"/>
          <w:color w:val="000000"/>
          <w:sz w:val="20"/>
          <w:szCs w:val="20"/>
          <w:lang w:eastAsia="zh-TW"/>
        </w:rPr>
        <w:t>2</w:t>
      </w:r>
      <w:r w:rsidRPr="005D7D9F">
        <w:rPr>
          <w:rFonts w:ascii="Arial" w:eastAsia="PMingLiU" w:hAnsi="Arial" w:cs="Arial" w:hint="eastAsia"/>
          <w:color w:val="000000"/>
          <w:sz w:val="20"/>
          <w:szCs w:val="20"/>
          <w:lang w:eastAsia="zh-TW"/>
        </w:rPr>
        <w:t>個英特爾至強融核</w:t>
      </w:r>
      <w:r w:rsidRPr="005D7D9F">
        <w:rPr>
          <w:rFonts w:ascii="Arial" w:eastAsia="PMingLiU" w:hAnsi="Arial" w:cs="Arial"/>
          <w:color w:val="000000"/>
          <w:sz w:val="20"/>
          <w:szCs w:val="20"/>
          <w:lang w:eastAsia="zh-TW"/>
        </w:rPr>
        <w:t xml:space="preserve"> 7120P </w:t>
      </w:r>
      <w:r w:rsidRPr="005D7D9F">
        <w:rPr>
          <w:rFonts w:ascii="Arial" w:eastAsia="PMingLiU" w:hAnsi="Arial" w:cs="Arial" w:hint="eastAsia"/>
          <w:color w:val="000000"/>
          <w:sz w:val="20"/>
          <w:szCs w:val="20"/>
          <w:lang w:eastAsia="zh-TW"/>
        </w:rPr>
        <w:t>輔助處理器，</w:t>
      </w:r>
      <w:r w:rsidRPr="005D7D9F">
        <w:rPr>
          <w:rFonts w:ascii="Arial" w:eastAsia="PMingLiU" w:hAnsi="Arial" w:cs="Arial"/>
          <w:color w:val="000000"/>
          <w:sz w:val="20"/>
          <w:szCs w:val="20"/>
          <w:lang w:eastAsia="zh-TW"/>
        </w:rPr>
        <w:t xml:space="preserve">1400W </w:t>
      </w:r>
      <w:r w:rsidRPr="005D7D9F">
        <w:rPr>
          <w:rFonts w:ascii="Arial" w:eastAsia="PMingLiU" w:hAnsi="Arial" w:cs="Arial" w:hint="eastAsia"/>
          <w:color w:val="000000"/>
          <w:sz w:val="20"/>
          <w:szCs w:val="20"/>
          <w:lang w:eastAsia="zh-TW"/>
        </w:rPr>
        <w:t>鈦級高效率（</w:t>
      </w:r>
      <w:r w:rsidRPr="005D7D9F">
        <w:rPr>
          <w:rFonts w:ascii="Arial" w:eastAsia="PMingLiU" w:hAnsi="Arial" w:cs="Arial"/>
          <w:color w:val="000000"/>
          <w:sz w:val="20"/>
          <w:szCs w:val="20"/>
          <w:lang w:eastAsia="zh-TW"/>
        </w:rPr>
        <w:t>94%</w:t>
      </w:r>
      <w:r w:rsidRPr="005D7D9F">
        <w:rPr>
          <w:rFonts w:ascii="Arial" w:eastAsia="PMingLiU" w:hAnsi="Arial" w:cs="Arial" w:hint="eastAsia"/>
          <w:color w:val="000000"/>
          <w:sz w:val="20"/>
          <w:szCs w:val="20"/>
          <w:lang w:eastAsia="zh-TW"/>
        </w:rPr>
        <w:t>以上）電源</w:t>
      </w:r>
    </w:p>
    <w:p w:rsidR="005162FA" w:rsidRDefault="005D7D9F" w:rsidP="005162FA">
      <w:pPr>
        <w:numPr>
          <w:ilvl w:val="0"/>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color w:val="000000"/>
          <w:sz w:val="20"/>
          <w:szCs w:val="20"/>
          <w:lang w:eastAsia="zh-TW"/>
        </w:rPr>
        <w:t>1U 3x GPU/</w:t>
      </w:r>
      <w:r w:rsidRPr="005D7D9F">
        <w:rPr>
          <w:rFonts w:ascii="Arial" w:eastAsia="PMingLiU" w:hAnsi="Arial" w:cs="Arial" w:hint="eastAsia"/>
          <w:color w:val="000000"/>
          <w:sz w:val="20"/>
          <w:szCs w:val="20"/>
          <w:lang w:eastAsia="zh-TW"/>
        </w:rPr>
        <w:t>至強融核輔助處理器</w:t>
      </w:r>
      <w:r w:rsidRPr="005D7D9F">
        <w:rPr>
          <w:rFonts w:ascii="Arial" w:eastAsia="PMingLiU" w:hAnsi="Arial" w:cs="Arial"/>
          <w:color w:val="000000"/>
          <w:sz w:val="20"/>
          <w:szCs w:val="20"/>
          <w:lang w:eastAsia="zh-TW"/>
        </w:rPr>
        <w:t xml:space="preserve"> SuperServer® (</w:t>
      </w:r>
      <w:hyperlink r:id="rId14" w:tgtFrame="_blank" w:history="1">
        <w:r w:rsidRPr="005D7D9F">
          <w:rPr>
            <w:rStyle w:val="a5"/>
            <w:rFonts w:ascii="Arial" w:eastAsia="PMingLiU" w:hAnsi="Arial" w:cs="Arial"/>
            <w:sz w:val="20"/>
            <w:szCs w:val="20"/>
            <w:lang w:eastAsia="zh-TW"/>
          </w:rPr>
          <w:t>1028GR-TR</w:t>
        </w:r>
      </w:hyperlink>
      <w:r w:rsidRPr="005D7D9F">
        <w:rPr>
          <w:rFonts w:ascii="Arial" w:eastAsia="PMingLiU" w:hAnsi="Arial" w:cs="Arial"/>
          <w:color w:val="000000"/>
          <w:sz w:val="20"/>
          <w:szCs w:val="20"/>
          <w:lang w:eastAsia="zh-TW"/>
        </w:rPr>
        <w:t>)</w:t>
      </w:r>
      <w:r w:rsidR="005162FA">
        <w:rPr>
          <w:rFonts w:ascii="Arial" w:hAnsi="Arial" w:cs="Arial"/>
          <w:color w:val="000000"/>
          <w:sz w:val="20"/>
          <w:szCs w:val="20"/>
        </w:rPr>
        <w:br/>
      </w:r>
      <w:r w:rsidRPr="005D7D9F">
        <w:rPr>
          <w:rFonts w:ascii="Arial" w:eastAsia="PMingLiU" w:hAnsi="Arial" w:cs="Arial" w:hint="eastAsia"/>
          <w:color w:val="000000"/>
          <w:sz w:val="20"/>
          <w:szCs w:val="20"/>
          <w:lang w:eastAsia="zh-TW"/>
        </w:rPr>
        <w:t>英特爾</w:t>
      </w:r>
      <w:r w:rsidRPr="005D7D9F">
        <w:rPr>
          <w:rFonts w:ascii="Arial" w:eastAsia="PMingLiU" w:hAnsi="Arial" w:cs="Arial"/>
          <w:color w:val="000000"/>
          <w:sz w:val="20"/>
          <w:szCs w:val="20"/>
          <w:lang w:eastAsia="zh-TW"/>
        </w:rPr>
        <w:t xml:space="preserve">® </w:t>
      </w:r>
      <w:r w:rsidRPr="005D7D9F">
        <w:rPr>
          <w:rFonts w:ascii="Arial" w:eastAsia="PMingLiU" w:hAnsi="Arial" w:cs="Arial" w:hint="eastAsia"/>
          <w:color w:val="000000"/>
          <w:sz w:val="20"/>
          <w:szCs w:val="20"/>
          <w:lang w:eastAsia="zh-TW"/>
        </w:rPr>
        <w:t>至強</w:t>
      </w:r>
      <w:r w:rsidRPr="005D7D9F">
        <w:rPr>
          <w:rFonts w:ascii="Arial" w:eastAsia="PMingLiU" w:hAnsi="Arial" w:cs="Arial"/>
          <w:color w:val="000000"/>
          <w:sz w:val="20"/>
          <w:szCs w:val="20"/>
          <w:lang w:eastAsia="zh-TW"/>
        </w:rPr>
        <w:t xml:space="preserve">® E5-2600 v3 </w:t>
      </w:r>
      <w:r w:rsidRPr="005D7D9F">
        <w:rPr>
          <w:rFonts w:ascii="Arial" w:eastAsia="PMingLiU" w:hAnsi="Arial" w:cs="Arial" w:hint="eastAsia"/>
          <w:color w:val="000000"/>
          <w:sz w:val="20"/>
          <w:szCs w:val="20"/>
          <w:lang w:eastAsia="zh-TW"/>
        </w:rPr>
        <w:t>雙處理器（最大功率</w:t>
      </w:r>
      <w:r w:rsidRPr="005D7D9F">
        <w:rPr>
          <w:rFonts w:ascii="Arial" w:eastAsia="PMingLiU" w:hAnsi="Arial" w:cs="Arial"/>
          <w:color w:val="000000"/>
          <w:sz w:val="20"/>
          <w:szCs w:val="20"/>
          <w:lang w:eastAsia="zh-TW"/>
        </w:rPr>
        <w:t>145W</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1TB ECC</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16</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DIMM </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 xml:space="preserve"> DDR4 2133MHz</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4</w:t>
      </w:r>
      <w:r w:rsidRPr="005D7D9F">
        <w:rPr>
          <w:rFonts w:ascii="Arial" w:eastAsia="PMingLiU" w:hAnsi="Arial" w:cs="Arial" w:hint="eastAsia"/>
          <w:color w:val="000000"/>
          <w:sz w:val="20"/>
          <w:szCs w:val="20"/>
          <w:lang w:eastAsia="zh-TW"/>
        </w:rPr>
        <w:t>個熱插拔</w:t>
      </w:r>
      <w:r w:rsidRPr="005D7D9F">
        <w:rPr>
          <w:rFonts w:ascii="Arial" w:eastAsia="PMingLiU" w:hAnsi="Arial" w:cs="Arial"/>
          <w:color w:val="000000"/>
          <w:sz w:val="20"/>
          <w:szCs w:val="20"/>
          <w:lang w:eastAsia="zh-TW"/>
        </w:rPr>
        <w:t xml:space="preserve">2.5" SATA3 </w:t>
      </w:r>
      <w:r w:rsidRPr="005D7D9F">
        <w:rPr>
          <w:rFonts w:ascii="Arial" w:eastAsia="PMingLiU" w:hAnsi="Arial" w:cs="Arial" w:hint="eastAsia"/>
          <w:color w:val="000000"/>
          <w:sz w:val="20"/>
          <w:szCs w:val="20"/>
          <w:lang w:eastAsia="zh-TW"/>
        </w:rPr>
        <w:t>驅動架，</w:t>
      </w:r>
      <w:r w:rsidRPr="005D7D9F">
        <w:rPr>
          <w:rFonts w:ascii="Arial" w:eastAsia="PMingLiU" w:hAnsi="Arial" w:cs="Arial"/>
          <w:color w:val="000000"/>
          <w:sz w:val="20"/>
          <w:szCs w:val="20"/>
          <w:lang w:eastAsia="zh-TW"/>
        </w:rPr>
        <w:t>3</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NVIDIA Tesla K40 GPU</w:t>
      </w:r>
      <w:r w:rsidRPr="005D7D9F">
        <w:rPr>
          <w:rFonts w:ascii="Arial" w:eastAsia="PMingLiU" w:hAnsi="Arial" w:cs="Arial" w:hint="eastAsia"/>
          <w:color w:val="000000"/>
          <w:sz w:val="20"/>
          <w:szCs w:val="20"/>
          <w:lang w:eastAsia="zh-TW"/>
        </w:rPr>
        <w:t>，雙埠</w:t>
      </w:r>
      <w:r w:rsidRPr="005D7D9F">
        <w:rPr>
          <w:rFonts w:ascii="Arial" w:eastAsia="PMingLiU" w:hAnsi="Arial" w:cs="Arial"/>
          <w:color w:val="000000"/>
          <w:sz w:val="20"/>
          <w:szCs w:val="20"/>
          <w:lang w:eastAsia="zh-TW"/>
        </w:rPr>
        <w:t xml:space="preserve"> GbE LAN</w:t>
      </w:r>
      <w:r w:rsidRPr="005D7D9F">
        <w:rPr>
          <w:rFonts w:ascii="Arial" w:eastAsia="PMingLiU" w:hAnsi="Arial" w:cs="Arial" w:hint="eastAsia"/>
          <w:color w:val="000000"/>
          <w:sz w:val="20"/>
          <w:szCs w:val="20"/>
          <w:lang w:eastAsia="zh-TW"/>
        </w:rPr>
        <w:t>，冗餘</w:t>
      </w:r>
      <w:r w:rsidRPr="005D7D9F">
        <w:rPr>
          <w:rFonts w:ascii="Arial" w:eastAsia="PMingLiU" w:hAnsi="Arial" w:cs="Arial"/>
          <w:color w:val="000000"/>
          <w:sz w:val="20"/>
          <w:szCs w:val="20"/>
          <w:lang w:eastAsia="zh-TW"/>
        </w:rPr>
        <w:t xml:space="preserve">1600W </w:t>
      </w:r>
      <w:r w:rsidRPr="005D7D9F">
        <w:rPr>
          <w:rFonts w:ascii="Arial" w:eastAsia="PMingLiU" w:hAnsi="Arial" w:cs="Arial" w:hint="eastAsia"/>
          <w:color w:val="000000"/>
          <w:sz w:val="20"/>
          <w:szCs w:val="20"/>
          <w:lang w:eastAsia="zh-TW"/>
        </w:rPr>
        <w:t>鈦級高效率</w:t>
      </w:r>
      <w:r w:rsidRPr="005D7D9F">
        <w:rPr>
          <w:rFonts w:ascii="Arial" w:eastAsia="PMingLiU" w:hAnsi="Arial" w:cs="Arial"/>
          <w:color w:val="000000"/>
          <w:sz w:val="20"/>
          <w:szCs w:val="20"/>
          <w:lang w:eastAsia="zh-TW"/>
        </w:rPr>
        <w:t xml:space="preserve"> (94%) </w:t>
      </w:r>
      <w:r w:rsidRPr="005D7D9F">
        <w:rPr>
          <w:rFonts w:ascii="Arial" w:eastAsia="PMingLiU" w:hAnsi="Arial" w:cs="Arial" w:hint="eastAsia"/>
          <w:color w:val="000000"/>
          <w:sz w:val="20"/>
          <w:szCs w:val="20"/>
          <w:lang w:eastAsia="zh-TW"/>
        </w:rPr>
        <w:t>數</w:t>
      </w:r>
      <w:r w:rsidRPr="005D7D9F">
        <w:rPr>
          <w:rFonts w:asciiTheme="minorEastAsia" w:eastAsia="PMingLiU" w:hAnsiTheme="minorEastAsia" w:cs="Arial" w:hint="eastAsia"/>
          <w:color w:val="000000"/>
          <w:sz w:val="20"/>
          <w:szCs w:val="20"/>
          <w:lang w:eastAsia="zh-TW"/>
        </w:rPr>
        <w:t>位</w:t>
      </w:r>
      <w:r w:rsidRPr="005D7D9F">
        <w:rPr>
          <w:rFonts w:ascii="Arial" w:eastAsia="PMingLiU" w:hAnsi="Arial" w:cs="Arial" w:hint="eastAsia"/>
          <w:color w:val="000000"/>
          <w:sz w:val="20"/>
          <w:szCs w:val="20"/>
          <w:lang w:eastAsia="zh-TW"/>
        </w:rPr>
        <w:t>電源</w:t>
      </w:r>
    </w:p>
    <w:p w:rsidR="005162FA" w:rsidRPr="00430B76" w:rsidRDefault="005D7D9F" w:rsidP="005162FA">
      <w:pPr>
        <w:numPr>
          <w:ilvl w:val="0"/>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color w:val="000000"/>
          <w:sz w:val="20"/>
          <w:szCs w:val="20"/>
          <w:lang w:eastAsia="zh-TW"/>
        </w:rPr>
        <w:t>4U/Tower 4x GPU/</w:t>
      </w:r>
      <w:r w:rsidRPr="005D7D9F">
        <w:rPr>
          <w:rFonts w:ascii="Arial" w:eastAsia="PMingLiU" w:hAnsi="Arial" w:cs="Arial" w:hint="eastAsia"/>
          <w:color w:val="000000"/>
          <w:sz w:val="20"/>
          <w:szCs w:val="20"/>
          <w:lang w:eastAsia="zh-TW"/>
        </w:rPr>
        <w:t>至強融核輔助處理器</w:t>
      </w:r>
      <w:r w:rsidRPr="005D7D9F">
        <w:rPr>
          <w:rFonts w:ascii="Arial" w:eastAsia="PMingLiU" w:hAnsi="Arial" w:cs="Arial"/>
          <w:color w:val="000000"/>
          <w:sz w:val="20"/>
          <w:szCs w:val="20"/>
          <w:lang w:eastAsia="zh-TW"/>
        </w:rPr>
        <w:t xml:space="preserve"> SuperServer® (</w:t>
      </w:r>
      <w:hyperlink r:id="rId15" w:tgtFrame="_blank" w:history="1">
        <w:r w:rsidRPr="005D7D9F">
          <w:rPr>
            <w:rStyle w:val="a5"/>
            <w:rFonts w:ascii="Arial" w:eastAsia="PMingLiU" w:hAnsi="Arial" w:cs="Arial"/>
            <w:sz w:val="20"/>
            <w:szCs w:val="20"/>
            <w:lang w:eastAsia="zh-TW"/>
          </w:rPr>
          <w:t>SYS-7048GR-TR</w:t>
        </w:r>
      </w:hyperlink>
      <w:r w:rsidRPr="005D7D9F">
        <w:rPr>
          <w:rFonts w:ascii="Arial" w:eastAsia="PMingLiU" w:hAnsi="Arial" w:cs="Arial"/>
          <w:color w:val="000000"/>
          <w:sz w:val="20"/>
          <w:szCs w:val="20"/>
          <w:lang w:eastAsia="zh-TW"/>
        </w:rPr>
        <w:t>)</w:t>
      </w:r>
      <w:r w:rsidR="005162FA">
        <w:rPr>
          <w:rFonts w:ascii="Arial" w:hAnsi="Arial" w:cs="Arial"/>
          <w:color w:val="000000"/>
          <w:sz w:val="20"/>
          <w:szCs w:val="20"/>
        </w:rPr>
        <w:br/>
      </w:r>
      <w:r w:rsidRPr="005D7D9F">
        <w:rPr>
          <w:rFonts w:ascii="Arial" w:eastAsia="PMingLiU" w:hAnsi="Arial" w:cs="Arial" w:hint="eastAsia"/>
          <w:color w:val="000000"/>
          <w:sz w:val="20"/>
          <w:szCs w:val="20"/>
          <w:lang w:eastAsia="zh-TW"/>
        </w:rPr>
        <w:t>英特爾至強</w:t>
      </w:r>
      <w:r w:rsidRPr="005D7D9F">
        <w:rPr>
          <w:rFonts w:ascii="Arial" w:eastAsia="PMingLiU" w:hAnsi="Arial" w:cs="Arial"/>
          <w:color w:val="000000"/>
          <w:sz w:val="20"/>
          <w:szCs w:val="20"/>
          <w:lang w:eastAsia="zh-TW"/>
        </w:rPr>
        <w:t xml:space="preserve"> E5-2600 v3 </w:t>
      </w:r>
      <w:r w:rsidRPr="005D7D9F">
        <w:rPr>
          <w:rFonts w:ascii="Arial" w:eastAsia="PMingLiU" w:hAnsi="Arial" w:cs="Arial" w:hint="eastAsia"/>
          <w:color w:val="000000"/>
          <w:sz w:val="20"/>
          <w:szCs w:val="20"/>
          <w:lang w:eastAsia="zh-TW"/>
        </w:rPr>
        <w:t>雙處理器（最大功率</w:t>
      </w:r>
      <w:r w:rsidRPr="005D7D9F">
        <w:rPr>
          <w:rFonts w:ascii="Arial" w:eastAsia="PMingLiU" w:hAnsi="Arial" w:cs="Arial"/>
          <w:color w:val="000000"/>
          <w:sz w:val="20"/>
          <w:szCs w:val="20"/>
          <w:lang w:eastAsia="zh-TW"/>
        </w:rPr>
        <w:t>160W</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16</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DIMM </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 xml:space="preserve"> 1TB ECC DDR4 2133MHz</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8</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3.5"</w:t>
      </w:r>
      <w:r w:rsidRPr="005D7D9F">
        <w:rPr>
          <w:rFonts w:ascii="Arial" w:eastAsia="PMingLiU" w:hAnsi="Arial" w:cs="Arial" w:hint="eastAsia"/>
          <w:color w:val="000000"/>
          <w:sz w:val="20"/>
          <w:szCs w:val="20"/>
          <w:lang w:eastAsia="zh-TW"/>
        </w:rPr>
        <w:t>熱插拔驅動架、</w:t>
      </w:r>
      <w:r w:rsidRPr="005D7D9F">
        <w:rPr>
          <w:rFonts w:ascii="Arial" w:eastAsia="PMingLiU" w:hAnsi="Arial" w:cs="Arial"/>
          <w:color w:val="000000"/>
          <w:sz w:val="20"/>
          <w:szCs w:val="20"/>
          <w:lang w:eastAsia="zh-TW"/>
        </w:rPr>
        <w:t>3</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5.25"</w:t>
      </w:r>
      <w:r w:rsidRPr="005D7D9F">
        <w:rPr>
          <w:rFonts w:ascii="Arial" w:eastAsia="PMingLiU" w:hAnsi="Arial" w:cs="Arial" w:hint="eastAsia"/>
          <w:color w:val="000000"/>
          <w:sz w:val="20"/>
          <w:szCs w:val="20"/>
          <w:lang w:eastAsia="zh-TW"/>
        </w:rPr>
        <w:t>固定驅動架和</w:t>
      </w:r>
      <w:r w:rsidRPr="005D7D9F">
        <w:rPr>
          <w:rFonts w:ascii="Arial" w:eastAsia="PMingLiU" w:hAnsi="Arial" w:cs="Arial"/>
          <w:color w:val="000000"/>
          <w:sz w:val="20"/>
          <w:szCs w:val="20"/>
          <w:lang w:eastAsia="zh-TW"/>
        </w:rPr>
        <w:t>1</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3.5"</w:t>
      </w:r>
      <w:r w:rsidRPr="005D7D9F">
        <w:rPr>
          <w:rFonts w:ascii="Arial" w:eastAsia="PMingLiU" w:hAnsi="Arial" w:cs="Arial" w:hint="eastAsia"/>
          <w:color w:val="000000"/>
          <w:sz w:val="20"/>
          <w:szCs w:val="20"/>
          <w:lang w:eastAsia="zh-TW"/>
        </w:rPr>
        <w:t>固定驅動架，</w:t>
      </w:r>
      <w:r w:rsidRPr="005D7D9F">
        <w:rPr>
          <w:rFonts w:ascii="Arial" w:eastAsia="PMingLiU" w:hAnsi="Arial" w:cs="Arial"/>
          <w:color w:val="000000"/>
          <w:sz w:val="20"/>
          <w:szCs w:val="20"/>
          <w:lang w:eastAsia="zh-TW"/>
        </w:rPr>
        <w:t>4</w:t>
      </w:r>
      <w:r w:rsidRPr="005D7D9F">
        <w:rPr>
          <w:rFonts w:ascii="Arial" w:eastAsia="PMingLiU" w:hAnsi="Arial" w:cs="Arial" w:hint="eastAsia"/>
          <w:color w:val="000000"/>
          <w:sz w:val="20"/>
          <w:szCs w:val="20"/>
          <w:lang w:eastAsia="zh-TW"/>
        </w:rPr>
        <w:t>個英特爾至強融核</w:t>
      </w:r>
      <w:r w:rsidRPr="005D7D9F">
        <w:rPr>
          <w:rFonts w:ascii="Arial" w:eastAsia="PMingLiU" w:hAnsi="Arial" w:cs="Arial"/>
          <w:color w:val="000000"/>
          <w:sz w:val="20"/>
          <w:szCs w:val="20"/>
          <w:lang w:eastAsia="zh-TW"/>
        </w:rPr>
        <w:t xml:space="preserve"> 7120P </w:t>
      </w:r>
      <w:r w:rsidRPr="005D7D9F">
        <w:rPr>
          <w:rFonts w:ascii="Arial" w:eastAsia="PMingLiU" w:hAnsi="Arial" w:cs="Arial" w:hint="eastAsia"/>
          <w:color w:val="000000"/>
          <w:sz w:val="20"/>
          <w:szCs w:val="20"/>
          <w:lang w:eastAsia="zh-TW"/>
        </w:rPr>
        <w:t>輔助處理器，可選</w:t>
      </w:r>
      <w:r w:rsidRPr="005D7D9F">
        <w:rPr>
          <w:rFonts w:ascii="Arial" w:eastAsia="PMingLiU" w:hAnsi="Arial" w:cs="Arial"/>
          <w:color w:val="000000"/>
          <w:sz w:val="20"/>
          <w:szCs w:val="20"/>
          <w:lang w:eastAsia="zh-TW"/>
        </w:rPr>
        <w:t xml:space="preserve"> Thunderbolt 2.0 AOC</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1</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PCI-E 2.0 x4 (in x8) </w:t>
      </w:r>
      <w:r w:rsidRPr="005D7D9F">
        <w:rPr>
          <w:rFonts w:ascii="Arial" w:eastAsia="PMingLiU" w:hAnsi="Arial" w:cs="Arial" w:hint="eastAsia"/>
          <w:color w:val="000000"/>
          <w:sz w:val="20"/>
          <w:szCs w:val="20"/>
          <w:lang w:eastAsia="zh-TW"/>
        </w:rPr>
        <w:t>插槽，</w:t>
      </w:r>
      <w:r w:rsidRPr="005D7D9F">
        <w:rPr>
          <w:rFonts w:ascii="Arial" w:eastAsia="PMingLiU" w:hAnsi="Arial" w:cs="Arial"/>
          <w:color w:val="000000"/>
          <w:sz w:val="20"/>
          <w:szCs w:val="20"/>
          <w:lang w:eastAsia="zh-TW"/>
        </w:rPr>
        <w:t>4</w:t>
      </w:r>
      <w:r w:rsidRPr="005D7D9F">
        <w:rPr>
          <w:rFonts w:ascii="Arial" w:eastAsia="PMingLiU" w:hAnsi="Arial" w:cs="Arial" w:hint="eastAsia"/>
          <w:color w:val="000000"/>
          <w:sz w:val="20"/>
          <w:szCs w:val="20"/>
          <w:lang w:eastAsia="zh-TW"/>
        </w:rPr>
        <w:t>個重型風扇，</w:t>
      </w:r>
      <w:r w:rsidRPr="005D7D9F">
        <w:rPr>
          <w:rFonts w:ascii="Arial" w:eastAsia="PMingLiU" w:hAnsi="Arial" w:cs="Arial"/>
          <w:color w:val="000000"/>
          <w:sz w:val="20"/>
          <w:szCs w:val="20"/>
          <w:lang w:eastAsia="zh-TW"/>
        </w:rPr>
        <w:t>2</w:t>
      </w:r>
      <w:r w:rsidRPr="005D7D9F">
        <w:rPr>
          <w:rFonts w:ascii="Arial" w:eastAsia="PMingLiU" w:hAnsi="Arial" w:cs="Arial" w:hint="eastAsia"/>
          <w:color w:val="000000"/>
          <w:sz w:val="20"/>
          <w:szCs w:val="20"/>
          <w:lang w:eastAsia="zh-TW"/>
        </w:rPr>
        <w:t>個散熱風扇，冗餘</w:t>
      </w:r>
      <w:r w:rsidRPr="005D7D9F">
        <w:rPr>
          <w:rFonts w:ascii="Arial" w:eastAsia="PMingLiU" w:hAnsi="Arial" w:cs="Arial"/>
          <w:color w:val="000000"/>
          <w:sz w:val="20"/>
          <w:szCs w:val="20"/>
          <w:lang w:eastAsia="zh-TW"/>
        </w:rPr>
        <w:t xml:space="preserve">2000W </w:t>
      </w:r>
      <w:r w:rsidRPr="005D7D9F">
        <w:rPr>
          <w:rFonts w:ascii="Arial" w:eastAsia="PMingLiU" w:hAnsi="Arial" w:cs="Arial" w:hint="eastAsia"/>
          <w:color w:val="000000"/>
          <w:sz w:val="20"/>
          <w:szCs w:val="20"/>
          <w:lang w:eastAsia="zh-TW"/>
        </w:rPr>
        <w:t>鈦級高效率</w:t>
      </w:r>
      <w:r w:rsidRPr="005D7D9F">
        <w:rPr>
          <w:rFonts w:ascii="Arial" w:eastAsia="PMingLiU" w:hAnsi="Arial" w:cs="Arial"/>
          <w:color w:val="000000"/>
          <w:sz w:val="20"/>
          <w:szCs w:val="20"/>
          <w:lang w:eastAsia="zh-TW"/>
        </w:rPr>
        <w:t xml:space="preserve"> (94%) </w:t>
      </w:r>
      <w:r w:rsidRPr="005D7D9F">
        <w:rPr>
          <w:rFonts w:ascii="Arial" w:eastAsia="PMingLiU" w:hAnsi="Arial" w:cs="Arial" w:hint="eastAsia"/>
          <w:color w:val="000000"/>
          <w:sz w:val="20"/>
          <w:szCs w:val="20"/>
          <w:lang w:eastAsia="zh-TW"/>
        </w:rPr>
        <w:t>數</w:t>
      </w:r>
      <w:r w:rsidRPr="005D7D9F">
        <w:rPr>
          <w:rFonts w:asciiTheme="minorEastAsia" w:eastAsia="PMingLiU" w:hAnsiTheme="minorEastAsia" w:cs="Arial" w:hint="eastAsia"/>
          <w:color w:val="000000"/>
          <w:sz w:val="20"/>
          <w:szCs w:val="20"/>
          <w:lang w:eastAsia="zh-TW"/>
        </w:rPr>
        <w:t>位</w:t>
      </w:r>
      <w:r w:rsidRPr="005D7D9F">
        <w:rPr>
          <w:rFonts w:ascii="Arial" w:eastAsia="PMingLiU" w:hAnsi="Arial" w:cs="Arial" w:hint="eastAsia"/>
          <w:color w:val="000000"/>
          <w:sz w:val="20"/>
          <w:szCs w:val="20"/>
          <w:lang w:eastAsia="zh-TW"/>
        </w:rPr>
        <w:t>電源</w:t>
      </w:r>
    </w:p>
    <w:p w:rsidR="005162FA" w:rsidRDefault="005D7D9F" w:rsidP="005162FA">
      <w:pPr>
        <w:numPr>
          <w:ilvl w:val="0"/>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color w:val="000000"/>
          <w:sz w:val="20"/>
          <w:szCs w:val="20"/>
          <w:lang w:eastAsia="zh-TW"/>
        </w:rPr>
        <w:t>2U EX DP 32 DIMM (</w:t>
      </w:r>
      <w:hyperlink r:id="rId16" w:tgtFrame="_blank" w:history="1">
        <w:r w:rsidRPr="005D7D9F">
          <w:rPr>
            <w:rStyle w:val="a5"/>
            <w:rFonts w:ascii="Arial" w:eastAsia="PMingLiU" w:hAnsi="Arial" w:cs="Arial"/>
            <w:sz w:val="20"/>
            <w:szCs w:val="20"/>
            <w:lang w:eastAsia="zh-TW"/>
          </w:rPr>
          <w:t>SYS-2028UT-BTNRT</w:t>
        </w:r>
      </w:hyperlink>
      <w:r w:rsidRPr="005D7D9F">
        <w:rPr>
          <w:rFonts w:ascii="Arial" w:eastAsia="PMingLiU" w:hAnsi="Arial" w:cs="Arial"/>
          <w:color w:val="000000"/>
          <w:sz w:val="20"/>
          <w:szCs w:val="20"/>
          <w:lang w:eastAsia="zh-TW"/>
        </w:rPr>
        <w:t xml:space="preserve">) </w:t>
      </w:r>
      <w:r w:rsidR="005162FA">
        <w:rPr>
          <w:rFonts w:ascii="Arial" w:hAnsi="Arial" w:cs="Arial"/>
          <w:color w:val="000000"/>
          <w:sz w:val="20"/>
          <w:szCs w:val="20"/>
        </w:rPr>
        <w:br/>
      </w:r>
      <w:r w:rsidRPr="005D7D9F">
        <w:rPr>
          <w:rFonts w:ascii="Arial" w:eastAsia="PMingLiU" w:hAnsi="Arial" w:cs="Arial" w:hint="eastAsia"/>
          <w:color w:val="000000"/>
          <w:sz w:val="20"/>
          <w:szCs w:val="20"/>
          <w:lang w:eastAsia="zh-TW"/>
        </w:rPr>
        <w:t>英特爾</w:t>
      </w:r>
      <w:r w:rsidRPr="005D7D9F">
        <w:rPr>
          <w:rFonts w:ascii="Arial" w:eastAsia="PMingLiU" w:hAnsi="Arial" w:cs="Arial"/>
          <w:color w:val="000000"/>
          <w:sz w:val="20"/>
          <w:szCs w:val="20"/>
          <w:lang w:eastAsia="zh-TW"/>
        </w:rPr>
        <w:t xml:space="preserve">® </w:t>
      </w:r>
      <w:r w:rsidRPr="005D7D9F">
        <w:rPr>
          <w:rFonts w:ascii="Arial" w:eastAsia="PMingLiU" w:hAnsi="Arial" w:cs="Arial" w:hint="eastAsia"/>
          <w:color w:val="000000"/>
          <w:sz w:val="20"/>
          <w:szCs w:val="20"/>
          <w:lang w:eastAsia="zh-TW"/>
        </w:rPr>
        <w:t>至強</w:t>
      </w:r>
      <w:r w:rsidRPr="005D7D9F">
        <w:rPr>
          <w:rFonts w:ascii="Arial" w:eastAsia="PMingLiU" w:hAnsi="Arial" w:cs="Arial"/>
          <w:color w:val="000000"/>
          <w:sz w:val="20"/>
          <w:szCs w:val="20"/>
          <w:lang w:eastAsia="zh-TW"/>
        </w:rPr>
        <w:t xml:space="preserve">® </w:t>
      </w:r>
      <w:r w:rsidRPr="005D7D9F">
        <w:rPr>
          <w:rFonts w:ascii="Arial" w:eastAsia="PMingLiU" w:hAnsi="Arial" w:cs="Arial" w:hint="eastAsia"/>
          <w:color w:val="000000"/>
          <w:sz w:val="20"/>
          <w:szCs w:val="20"/>
          <w:lang w:eastAsia="zh-TW"/>
        </w:rPr>
        <w:t>雙處理器</w:t>
      </w:r>
      <w:r w:rsidRPr="005D7D9F">
        <w:rPr>
          <w:rFonts w:ascii="Arial" w:eastAsia="PMingLiU" w:hAnsi="Arial" w:cs="Arial"/>
          <w:color w:val="000000"/>
          <w:sz w:val="20"/>
          <w:szCs w:val="20"/>
          <w:lang w:eastAsia="zh-TW"/>
        </w:rPr>
        <w:t xml:space="preserve"> E7-8800 v2 / E7-4800 v2 / E7-2800 v2 </w:t>
      </w:r>
      <w:r w:rsidRPr="005D7D9F">
        <w:rPr>
          <w:rFonts w:ascii="Arial" w:eastAsia="PMingLiU" w:hAnsi="Arial" w:cs="Arial" w:hint="eastAsia"/>
          <w:color w:val="000000"/>
          <w:sz w:val="20"/>
          <w:szCs w:val="20"/>
          <w:lang w:eastAsia="zh-TW"/>
        </w:rPr>
        <w:t>系列（</w:t>
      </w:r>
      <w:r w:rsidRPr="005D7D9F">
        <w:rPr>
          <w:rFonts w:ascii="Arial" w:eastAsia="PMingLiU" w:hAnsi="Arial" w:cs="Arial"/>
          <w:color w:val="000000"/>
          <w:sz w:val="20"/>
          <w:szCs w:val="20"/>
          <w:lang w:eastAsia="zh-TW"/>
        </w:rPr>
        <w:t>15</w:t>
      </w:r>
      <w:r w:rsidRPr="005D7D9F">
        <w:rPr>
          <w:rFonts w:ascii="Arial" w:eastAsia="PMingLiU" w:hAnsi="Arial" w:cs="Arial" w:hint="eastAsia"/>
          <w:color w:val="000000"/>
          <w:sz w:val="20"/>
          <w:szCs w:val="20"/>
          <w:lang w:eastAsia="zh-TW"/>
        </w:rPr>
        <w:t>核），</w:t>
      </w:r>
      <w:r w:rsidRPr="005D7D9F">
        <w:rPr>
          <w:rFonts w:ascii="Arial" w:eastAsia="PMingLiU" w:hAnsi="Arial" w:cs="Arial"/>
          <w:color w:val="000000"/>
          <w:sz w:val="20"/>
          <w:szCs w:val="20"/>
          <w:lang w:eastAsia="zh-TW"/>
        </w:rPr>
        <w:t>2</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2.5" NVMe HDD </w:t>
      </w:r>
      <w:r w:rsidRPr="005D7D9F">
        <w:rPr>
          <w:rFonts w:ascii="Arial" w:eastAsia="PMingLiU" w:hAnsi="Arial" w:cs="Arial" w:hint="eastAsia"/>
          <w:color w:val="000000"/>
          <w:sz w:val="20"/>
          <w:szCs w:val="20"/>
          <w:lang w:eastAsia="zh-TW"/>
        </w:rPr>
        <w:t>架和</w:t>
      </w:r>
      <w:r w:rsidRPr="005D7D9F">
        <w:rPr>
          <w:rFonts w:ascii="Arial" w:eastAsia="PMingLiU" w:hAnsi="Arial" w:cs="Arial"/>
          <w:color w:val="000000"/>
          <w:sz w:val="20"/>
          <w:szCs w:val="20"/>
          <w:lang w:eastAsia="zh-TW"/>
        </w:rPr>
        <w:t>8</w:t>
      </w:r>
      <w:r w:rsidRPr="005D7D9F">
        <w:rPr>
          <w:rFonts w:ascii="Arial" w:eastAsia="PMingLiU" w:hAnsi="Arial" w:cs="Arial" w:hint="eastAsia"/>
          <w:color w:val="000000"/>
          <w:sz w:val="20"/>
          <w:szCs w:val="20"/>
          <w:lang w:eastAsia="zh-TW"/>
        </w:rPr>
        <w:t>個熱插拔</w:t>
      </w:r>
      <w:r w:rsidRPr="005D7D9F">
        <w:rPr>
          <w:rFonts w:ascii="Arial" w:eastAsia="PMingLiU" w:hAnsi="Arial" w:cs="Arial"/>
          <w:color w:val="000000"/>
          <w:sz w:val="20"/>
          <w:szCs w:val="20"/>
          <w:lang w:eastAsia="zh-TW"/>
        </w:rPr>
        <w:t xml:space="preserve">2.5" SATA3 HDD </w:t>
      </w:r>
      <w:r w:rsidRPr="005D7D9F">
        <w:rPr>
          <w:rFonts w:ascii="Arial" w:eastAsia="PMingLiU" w:hAnsi="Arial" w:cs="Arial" w:hint="eastAsia"/>
          <w:color w:val="000000"/>
          <w:sz w:val="20"/>
          <w:szCs w:val="20"/>
          <w:lang w:eastAsia="zh-TW"/>
        </w:rPr>
        <w:t>架，最高</w:t>
      </w:r>
      <w:r w:rsidRPr="005D7D9F">
        <w:rPr>
          <w:rFonts w:ascii="Arial" w:eastAsia="PMingLiU" w:hAnsi="Arial" w:cs="Arial"/>
          <w:color w:val="000000"/>
          <w:sz w:val="20"/>
          <w:szCs w:val="20"/>
          <w:lang w:eastAsia="zh-TW"/>
        </w:rPr>
        <w:t xml:space="preserve"> ECC DDR3</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32</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DIMM </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1600MHz</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2</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PCI-E 3.0 x16 FH/HL </w:t>
      </w:r>
      <w:r w:rsidRPr="005D7D9F">
        <w:rPr>
          <w:rFonts w:ascii="Arial" w:eastAsia="PMingLiU" w:hAnsi="Arial" w:cs="Arial" w:hint="eastAsia"/>
          <w:color w:val="000000"/>
          <w:sz w:val="20"/>
          <w:szCs w:val="20"/>
          <w:lang w:eastAsia="zh-TW"/>
        </w:rPr>
        <w:t>插槽，</w:t>
      </w:r>
      <w:r w:rsidRPr="005D7D9F">
        <w:rPr>
          <w:rFonts w:ascii="Arial" w:eastAsia="PMingLiU" w:hAnsi="Arial" w:cs="Arial"/>
          <w:color w:val="000000"/>
          <w:sz w:val="20"/>
          <w:szCs w:val="20"/>
          <w:lang w:eastAsia="zh-TW"/>
        </w:rPr>
        <w:t>1</w:t>
      </w:r>
      <w:r w:rsidRPr="005D7D9F">
        <w:rPr>
          <w:rFonts w:ascii="Arial" w:eastAsia="PMingLiU" w:hAnsi="Arial" w:cs="Arial" w:hint="eastAsia"/>
          <w:color w:val="000000"/>
          <w:sz w:val="20"/>
          <w:szCs w:val="20"/>
          <w:lang w:eastAsia="zh-TW"/>
        </w:rPr>
        <w:t>張</w:t>
      </w:r>
      <w:r w:rsidRPr="005D7D9F">
        <w:rPr>
          <w:rFonts w:ascii="Arial" w:eastAsia="PMingLiU" w:hAnsi="Arial" w:cs="Arial"/>
          <w:color w:val="000000"/>
          <w:sz w:val="20"/>
          <w:szCs w:val="20"/>
          <w:lang w:eastAsia="zh-TW"/>
        </w:rPr>
        <w:t xml:space="preserve"> PCI-E 3.0 x8 MicroLP </w:t>
      </w:r>
      <w:r w:rsidRPr="005D7D9F">
        <w:rPr>
          <w:rFonts w:ascii="Arial" w:eastAsia="PMingLiU" w:hAnsi="Arial" w:cs="Arial" w:hint="eastAsia"/>
          <w:color w:val="000000"/>
          <w:sz w:val="20"/>
          <w:szCs w:val="20"/>
          <w:lang w:eastAsia="zh-TW"/>
        </w:rPr>
        <w:t>卡，</w:t>
      </w:r>
      <w:r w:rsidRPr="005D7D9F">
        <w:rPr>
          <w:rFonts w:ascii="Arial" w:eastAsia="PMingLiU" w:hAnsi="Arial" w:cs="Arial"/>
          <w:color w:val="000000"/>
          <w:sz w:val="20"/>
          <w:szCs w:val="20"/>
          <w:lang w:eastAsia="zh-TW"/>
        </w:rPr>
        <w:t xml:space="preserve">10GBase-T </w:t>
      </w:r>
      <w:r w:rsidRPr="005D7D9F">
        <w:rPr>
          <w:rFonts w:ascii="Arial" w:eastAsia="PMingLiU" w:hAnsi="Arial" w:cs="Arial" w:hint="eastAsia"/>
          <w:color w:val="000000"/>
          <w:sz w:val="20"/>
          <w:szCs w:val="20"/>
          <w:lang w:eastAsia="zh-TW"/>
        </w:rPr>
        <w:t>雙埠，冗餘</w:t>
      </w:r>
      <w:r w:rsidRPr="005D7D9F">
        <w:rPr>
          <w:rFonts w:ascii="Arial" w:eastAsia="PMingLiU" w:hAnsi="Arial" w:cs="Arial"/>
          <w:color w:val="000000"/>
          <w:sz w:val="20"/>
          <w:szCs w:val="20"/>
          <w:lang w:eastAsia="zh-TW"/>
        </w:rPr>
        <w:t>1280W</w:t>
      </w:r>
      <w:r w:rsidRPr="005D7D9F">
        <w:rPr>
          <w:rFonts w:ascii="Arial" w:eastAsia="PMingLiU" w:hAnsi="Arial" w:cs="Arial" w:hint="eastAsia"/>
          <w:color w:val="000000"/>
          <w:sz w:val="20"/>
          <w:szCs w:val="20"/>
          <w:lang w:eastAsia="zh-TW"/>
        </w:rPr>
        <w:t>鈦級高效率（</w:t>
      </w:r>
      <w:r w:rsidRPr="005D7D9F">
        <w:rPr>
          <w:rFonts w:ascii="Arial" w:eastAsia="PMingLiU" w:hAnsi="Arial" w:cs="Arial"/>
          <w:color w:val="000000"/>
          <w:sz w:val="20"/>
          <w:szCs w:val="20"/>
          <w:lang w:eastAsia="zh-TW"/>
        </w:rPr>
        <w:t>95%</w:t>
      </w:r>
      <w:r w:rsidRPr="005D7D9F">
        <w:rPr>
          <w:rFonts w:ascii="Arial" w:eastAsia="PMingLiU" w:hAnsi="Arial" w:cs="Arial" w:hint="eastAsia"/>
          <w:color w:val="000000"/>
          <w:sz w:val="20"/>
          <w:szCs w:val="20"/>
          <w:lang w:eastAsia="zh-TW"/>
        </w:rPr>
        <w:t>以上）數</w:t>
      </w:r>
      <w:r w:rsidRPr="005D7D9F">
        <w:rPr>
          <w:rFonts w:asciiTheme="minorEastAsia" w:eastAsia="PMingLiU" w:hAnsiTheme="minorEastAsia" w:cs="Arial" w:hint="eastAsia"/>
          <w:color w:val="000000"/>
          <w:sz w:val="20"/>
          <w:szCs w:val="20"/>
          <w:lang w:eastAsia="zh-TW"/>
        </w:rPr>
        <w:t>位</w:t>
      </w:r>
      <w:r w:rsidRPr="005D7D9F">
        <w:rPr>
          <w:rFonts w:ascii="Arial" w:eastAsia="PMingLiU" w:hAnsi="Arial" w:cs="Arial" w:hint="eastAsia"/>
          <w:color w:val="000000"/>
          <w:sz w:val="20"/>
          <w:szCs w:val="20"/>
          <w:lang w:eastAsia="zh-TW"/>
        </w:rPr>
        <w:t>電源</w:t>
      </w:r>
    </w:p>
    <w:p w:rsidR="005162FA" w:rsidRDefault="005D7D9F" w:rsidP="005162FA">
      <w:pPr>
        <w:numPr>
          <w:ilvl w:val="0"/>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color w:val="000000"/>
          <w:sz w:val="20"/>
          <w:szCs w:val="20"/>
          <w:lang w:eastAsia="zh-TW"/>
        </w:rPr>
        <w:t xml:space="preserve">7U </w:t>
      </w:r>
      <w:hyperlink r:id="rId17" w:tgtFrame="_blank" w:history="1">
        <w:r w:rsidRPr="005D7D9F">
          <w:rPr>
            <w:rStyle w:val="a5"/>
            <w:rFonts w:ascii="Arial" w:eastAsia="PMingLiU" w:hAnsi="Arial" w:cs="Arial"/>
            <w:sz w:val="20"/>
            <w:szCs w:val="20"/>
            <w:lang w:eastAsia="zh-TW"/>
          </w:rPr>
          <w:t>SuperBlade®</w:t>
        </w:r>
      </w:hyperlink>
      <w:r w:rsidR="005162FA">
        <w:rPr>
          <w:rFonts w:ascii="Arial" w:hAnsi="Arial" w:cs="Arial"/>
          <w:color w:val="000000"/>
          <w:sz w:val="20"/>
          <w:szCs w:val="20"/>
        </w:rPr>
        <w:t xml:space="preserve"> </w:t>
      </w:r>
    </w:p>
    <w:p w:rsidR="005162FA" w:rsidRDefault="005D7D9F" w:rsidP="005162FA">
      <w:pPr>
        <w:numPr>
          <w:ilvl w:val="1"/>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color w:val="000000"/>
          <w:sz w:val="20"/>
          <w:szCs w:val="20"/>
          <w:lang w:eastAsia="zh-TW"/>
        </w:rPr>
        <w:t xml:space="preserve">3x NVIDIA Tesla GPU </w:t>
      </w:r>
      <w:r w:rsidRPr="005D7D9F">
        <w:rPr>
          <w:rFonts w:ascii="Arial" w:eastAsia="PMingLiU" w:hAnsi="Arial" w:cs="Arial" w:hint="eastAsia"/>
          <w:color w:val="000000"/>
          <w:sz w:val="20"/>
          <w:szCs w:val="20"/>
          <w:lang w:eastAsia="zh-TW"/>
        </w:rPr>
        <w:t>刀片</w:t>
      </w:r>
      <w:r w:rsidRPr="005D7D9F">
        <w:rPr>
          <w:rFonts w:ascii="Arial" w:eastAsia="PMingLiU" w:hAnsi="Arial" w:cs="Arial"/>
          <w:color w:val="000000"/>
          <w:sz w:val="20"/>
          <w:szCs w:val="20"/>
          <w:lang w:eastAsia="zh-TW"/>
        </w:rPr>
        <w:t xml:space="preserve"> (</w:t>
      </w:r>
      <w:hyperlink r:id="rId18" w:tgtFrame="_blank" w:history="1">
        <w:r w:rsidRPr="005D7D9F">
          <w:rPr>
            <w:rStyle w:val="a5"/>
            <w:rFonts w:ascii="Arial" w:eastAsia="PMingLiU" w:hAnsi="Arial" w:cs="Arial"/>
            <w:sz w:val="20"/>
            <w:szCs w:val="20"/>
            <w:lang w:eastAsia="zh-TW"/>
          </w:rPr>
          <w:t>SBI-7127RG3</w:t>
        </w:r>
      </w:hyperlink>
      <w:r w:rsidRPr="005D7D9F">
        <w:rPr>
          <w:rFonts w:ascii="Arial" w:eastAsia="PMingLiU" w:hAnsi="Arial" w:cs="Arial"/>
          <w:color w:val="000000"/>
          <w:sz w:val="20"/>
          <w:szCs w:val="20"/>
          <w:lang w:eastAsia="zh-TW"/>
        </w:rPr>
        <w:t>)</w:t>
      </w:r>
      <w:r w:rsidR="005162FA">
        <w:rPr>
          <w:rFonts w:ascii="Arial" w:hAnsi="Arial" w:cs="Arial"/>
          <w:color w:val="000000"/>
          <w:sz w:val="20"/>
          <w:szCs w:val="20"/>
        </w:rPr>
        <w:br/>
      </w:r>
      <w:r w:rsidRPr="005D7D9F">
        <w:rPr>
          <w:rFonts w:ascii="Arial" w:eastAsia="PMingLiU" w:hAnsi="Arial" w:cs="Arial" w:hint="eastAsia"/>
          <w:color w:val="000000"/>
          <w:sz w:val="20"/>
          <w:szCs w:val="20"/>
          <w:lang w:eastAsia="zh-TW"/>
        </w:rPr>
        <w:t>英特爾至強</w:t>
      </w:r>
      <w:r w:rsidRPr="005D7D9F">
        <w:rPr>
          <w:rFonts w:ascii="Arial" w:eastAsia="PMingLiU" w:hAnsi="Arial" w:cs="Arial"/>
          <w:color w:val="000000"/>
          <w:sz w:val="20"/>
          <w:szCs w:val="20"/>
          <w:lang w:eastAsia="zh-TW"/>
        </w:rPr>
        <w:t xml:space="preserve"> E5-2600 v2 </w:t>
      </w:r>
      <w:r w:rsidRPr="005D7D9F">
        <w:rPr>
          <w:rFonts w:ascii="Arial" w:eastAsia="PMingLiU" w:hAnsi="Arial" w:cs="Arial" w:hint="eastAsia"/>
          <w:color w:val="000000"/>
          <w:sz w:val="20"/>
          <w:szCs w:val="20"/>
          <w:lang w:eastAsia="zh-TW"/>
        </w:rPr>
        <w:t>雙處理器，</w:t>
      </w:r>
      <w:r w:rsidRPr="005D7D9F">
        <w:rPr>
          <w:rFonts w:ascii="Arial" w:eastAsia="PMingLiU" w:hAnsi="Arial" w:cs="Arial"/>
          <w:color w:val="000000"/>
          <w:sz w:val="20"/>
          <w:szCs w:val="20"/>
          <w:lang w:eastAsia="zh-TW"/>
        </w:rPr>
        <w:t>8</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DIMM </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 xml:space="preserve"> 512GB RDIMM </w:t>
      </w:r>
      <w:r w:rsidRPr="005D7D9F">
        <w:rPr>
          <w:rFonts w:ascii="Arial" w:eastAsia="PMingLiU" w:hAnsi="Arial" w:cs="Arial" w:hint="eastAsia"/>
          <w:color w:val="000000"/>
          <w:sz w:val="20"/>
          <w:szCs w:val="20"/>
          <w:lang w:eastAsia="zh-TW"/>
        </w:rPr>
        <w:t>或</w:t>
      </w:r>
      <w:r w:rsidRPr="005D7D9F">
        <w:rPr>
          <w:rFonts w:ascii="Arial" w:eastAsia="PMingLiU" w:hAnsi="Arial" w:cs="Arial"/>
          <w:color w:val="000000"/>
          <w:sz w:val="20"/>
          <w:szCs w:val="20"/>
          <w:lang w:eastAsia="zh-TW"/>
        </w:rPr>
        <w:t xml:space="preserve"> 64GB UDIMM</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3</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NVIDIA Tesla Kepler K20X/K40x SXM GPU</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1</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SSD </w:t>
      </w:r>
      <w:r w:rsidRPr="005D7D9F">
        <w:rPr>
          <w:rFonts w:ascii="Arial" w:eastAsia="PMingLiU" w:hAnsi="Arial" w:cs="Arial" w:hint="eastAsia"/>
          <w:color w:val="000000"/>
          <w:sz w:val="20"/>
          <w:szCs w:val="20"/>
          <w:lang w:eastAsia="zh-TW"/>
        </w:rPr>
        <w:t>或</w:t>
      </w:r>
      <w:r w:rsidRPr="005D7D9F">
        <w:rPr>
          <w:rFonts w:ascii="Arial" w:eastAsia="PMingLiU" w:hAnsi="Arial" w:cs="Arial"/>
          <w:color w:val="000000"/>
          <w:sz w:val="20"/>
          <w:szCs w:val="20"/>
          <w:lang w:eastAsia="zh-TW"/>
        </w:rPr>
        <w:t xml:space="preserve"> 1</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SATA-DOM</w:t>
      </w:r>
      <w:r w:rsidRPr="005D7D9F">
        <w:rPr>
          <w:rFonts w:ascii="Arial" w:eastAsia="PMingLiU" w:hAnsi="Arial" w:cs="Arial" w:hint="eastAsia"/>
          <w:color w:val="000000"/>
          <w:sz w:val="20"/>
          <w:szCs w:val="20"/>
          <w:lang w:eastAsia="zh-TW"/>
        </w:rPr>
        <w:t>，雙埠</w:t>
      </w:r>
      <w:r w:rsidRPr="005D7D9F">
        <w:rPr>
          <w:rFonts w:ascii="Arial" w:eastAsia="PMingLiU" w:hAnsi="Arial" w:cs="Arial"/>
          <w:color w:val="000000"/>
          <w:sz w:val="20"/>
          <w:szCs w:val="20"/>
          <w:lang w:eastAsia="zh-TW"/>
        </w:rPr>
        <w:t xml:space="preserve"> GbE LAN</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FDR/QDR InfiniBand</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10GbE</w:t>
      </w:r>
    </w:p>
    <w:p w:rsidR="005162FA" w:rsidRDefault="005D7D9F" w:rsidP="005162FA">
      <w:pPr>
        <w:numPr>
          <w:ilvl w:val="1"/>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color w:val="000000"/>
          <w:sz w:val="20"/>
          <w:szCs w:val="20"/>
          <w:lang w:eastAsia="zh-TW"/>
        </w:rPr>
        <w:t>2x NVIDIA Tesla GPU/</w:t>
      </w:r>
      <w:r w:rsidRPr="005D7D9F">
        <w:rPr>
          <w:rFonts w:ascii="Arial" w:eastAsia="PMingLiU" w:hAnsi="Arial" w:cs="Arial" w:hint="eastAsia"/>
          <w:color w:val="000000"/>
          <w:sz w:val="20"/>
          <w:szCs w:val="20"/>
          <w:lang w:eastAsia="zh-TW"/>
        </w:rPr>
        <w:t>英特爾至強融核輔助處理器刀片</w:t>
      </w:r>
      <w:r w:rsidRPr="005D7D9F">
        <w:rPr>
          <w:rFonts w:ascii="Arial" w:eastAsia="PMingLiU" w:hAnsi="Arial" w:cs="Arial"/>
          <w:color w:val="000000"/>
          <w:sz w:val="20"/>
          <w:szCs w:val="20"/>
          <w:lang w:eastAsia="zh-TW"/>
        </w:rPr>
        <w:t xml:space="preserve"> (</w:t>
      </w:r>
      <w:hyperlink r:id="rId19" w:tgtFrame="_blank" w:history="1">
        <w:r w:rsidRPr="005D7D9F">
          <w:rPr>
            <w:rStyle w:val="a5"/>
            <w:rFonts w:ascii="Arial" w:eastAsia="PMingLiU" w:hAnsi="Arial" w:cs="Arial"/>
            <w:sz w:val="20"/>
            <w:szCs w:val="20"/>
            <w:lang w:eastAsia="zh-TW"/>
          </w:rPr>
          <w:t>SBI-7127RG-E</w:t>
        </w:r>
      </w:hyperlink>
      <w:r w:rsidRPr="005D7D9F">
        <w:rPr>
          <w:rFonts w:ascii="Arial" w:eastAsia="PMingLiU" w:hAnsi="Arial" w:cs="Arial"/>
          <w:color w:val="000000"/>
          <w:sz w:val="20"/>
          <w:szCs w:val="20"/>
          <w:lang w:eastAsia="zh-TW"/>
        </w:rPr>
        <w:t>)</w:t>
      </w:r>
      <w:r w:rsidR="005162FA">
        <w:rPr>
          <w:rFonts w:ascii="Arial" w:hAnsi="Arial" w:cs="Arial"/>
          <w:color w:val="000000"/>
          <w:sz w:val="20"/>
          <w:szCs w:val="20"/>
        </w:rPr>
        <w:br/>
      </w:r>
      <w:r w:rsidRPr="005D7D9F">
        <w:rPr>
          <w:rFonts w:ascii="Arial" w:eastAsia="PMingLiU" w:hAnsi="Arial" w:cs="Arial" w:hint="eastAsia"/>
          <w:color w:val="000000"/>
          <w:sz w:val="20"/>
          <w:szCs w:val="20"/>
          <w:lang w:eastAsia="zh-TW"/>
        </w:rPr>
        <w:t>英特爾至強</w:t>
      </w:r>
      <w:r w:rsidRPr="005D7D9F">
        <w:rPr>
          <w:rFonts w:ascii="Arial" w:eastAsia="PMingLiU" w:hAnsi="Arial" w:cs="Arial"/>
          <w:color w:val="000000"/>
          <w:sz w:val="20"/>
          <w:szCs w:val="20"/>
          <w:lang w:eastAsia="zh-TW"/>
        </w:rPr>
        <w:t xml:space="preserve"> E5-2600 v2 </w:t>
      </w:r>
      <w:r w:rsidRPr="005D7D9F">
        <w:rPr>
          <w:rFonts w:ascii="Arial" w:eastAsia="PMingLiU" w:hAnsi="Arial" w:cs="Arial" w:hint="eastAsia"/>
          <w:color w:val="000000"/>
          <w:sz w:val="20"/>
          <w:szCs w:val="20"/>
          <w:lang w:eastAsia="zh-TW"/>
        </w:rPr>
        <w:t>雙處理器，</w:t>
      </w:r>
      <w:r w:rsidRPr="005D7D9F">
        <w:rPr>
          <w:rFonts w:ascii="Arial" w:eastAsia="PMingLiU" w:hAnsi="Arial" w:cs="Arial"/>
          <w:color w:val="000000"/>
          <w:sz w:val="20"/>
          <w:szCs w:val="20"/>
          <w:lang w:eastAsia="zh-TW"/>
        </w:rPr>
        <w:t>8</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DIMM </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 xml:space="preserve"> 256GB RDIMM </w:t>
      </w:r>
      <w:r w:rsidRPr="005D7D9F">
        <w:rPr>
          <w:rFonts w:ascii="Arial" w:eastAsia="PMingLiU" w:hAnsi="Arial" w:cs="Arial" w:hint="eastAsia"/>
          <w:color w:val="000000"/>
          <w:sz w:val="20"/>
          <w:szCs w:val="20"/>
          <w:lang w:eastAsia="zh-TW"/>
        </w:rPr>
        <w:t>或</w:t>
      </w:r>
      <w:r w:rsidRPr="005D7D9F">
        <w:rPr>
          <w:rFonts w:ascii="Arial" w:eastAsia="PMingLiU" w:hAnsi="Arial" w:cs="Arial"/>
          <w:color w:val="000000"/>
          <w:sz w:val="20"/>
          <w:szCs w:val="20"/>
          <w:lang w:eastAsia="zh-TW"/>
        </w:rPr>
        <w:t xml:space="preserve"> 64GB UDIMM</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1</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SSD </w:t>
      </w:r>
      <w:r w:rsidRPr="005D7D9F">
        <w:rPr>
          <w:rFonts w:ascii="Arial" w:eastAsia="PMingLiU" w:hAnsi="Arial" w:cs="Arial" w:hint="eastAsia"/>
          <w:color w:val="000000"/>
          <w:sz w:val="20"/>
          <w:szCs w:val="20"/>
          <w:lang w:eastAsia="zh-TW"/>
        </w:rPr>
        <w:t>或</w:t>
      </w:r>
      <w:r w:rsidRPr="005D7D9F">
        <w:rPr>
          <w:rFonts w:ascii="Arial" w:eastAsia="PMingLiU" w:hAnsi="Arial" w:cs="Arial"/>
          <w:color w:val="000000"/>
          <w:sz w:val="20"/>
          <w:szCs w:val="20"/>
          <w:lang w:eastAsia="zh-TW"/>
        </w:rPr>
        <w:t xml:space="preserve"> 1</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SATA-DOM</w:t>
      </w:r>
      <w:r w:rsidRPr="005D7D9F">
        <w:rPr>
          <w:rFonts w:ascii="Arial" w:eastAsia="PMingLiU" w:hAnsi="Arial" w:cs="Arial" w:hint="eastAsia"/>
          <w:color w:val="000000"/>
          <w:sz w:val="20"/>
          <w:szCs w:val="20"/>
          <w:lang w:eastAsia="zh-TW"/>
        </w:rPr>
        <w:t>，雙埠</w:t>
      </w:r>
      <w:r w:rsidRPr="005D7D9F">
        <w:rPr>
          <w:rFonts w:ascii="Arial" w:eastAsia="PMingLiU" w:hAnsi="Arial" w:cs="Arial"/>
          <w:color w:val="000000"/>
          <w:sz w:val="20"/>
          <w:szCs w:val="20"/>
          <w:lang w:eastAsia="zh-TW"/>
        </w:rPr>
        <w:t xml:space="preserve"> GbE LAN</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FDR/QDR InfiniBand</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10GbE/FCoE</w:t>
      </w:r>
    </w:p>
    <w:p w:rsidR="005162FA" w:rsidRPr="00E57EDF" w:rsidRDefault="005D7D9F" w:rsidP="005162FA">
      <w:pPr>
        <w:numPr>
          <w:ilvl w:val="1"/>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color w:val="000000"/>
          <w:sz w:val="20"/>
          <w:szCs w:val="20"/>
          <w:lang w:eastAsia="zh-TW"/>
        </w:rPr>
        <w:t>TwinBlade® (</w:t>
      </w:r>
      <w:hyperlink r:id="rId20" w:tgtFrame="_blank" w:history="1">
        <w:r w:rsidRPr="005D7D9F">
          <w:rPr>
            <w:rStyle w:val="a5"/>
            <w:rFonts w:ascii="Arial" w:eastAsia="PMingLiU" w:hAnsi="Arial" w:cs="Arial"/>
            <w:sz w:val="20"/>
            <w:szCs w:val="20"/>
            <w:lang w:eastAsia="zh-TW"/>
          </w:rPr>
          <w:t>SBI-7228R-T2F</w:t>
        </w:r>
      </w:hyperlink>
      <w:r w:rsidRPr="005D7D9F">
        <w:rPr>
          <w:rFonts w:ascii="Arial" w:eastAsia="PMingLiU" w:hAnsi="Arial" w:cs="Arial"/>
          <w:color w:val="000000"/>
          <w:sz w:val="20"/>
          <w:szCs w:val="20"/>
          <w:lang w:eastAsia="zh-TW"/>
        </w:rPr>
        <w:t>/</w:t>
      </w:r>
      <w:hyperlink r:id="rId21" w:tgtFrame="_blank" w:history="1">
        <w:r w:rsidRPr="005D7D9F">
          <w:rPr>
            <w:rStyle w:val="a5"/>
            <w:rFonts w:ascii="Arial" w:eastAsia="PMingLiU" w:hAnsi="Arial" w:cs="Arial"/>
            <w:sz w:val="20"/>
            <w:szCs w:val="20"/>
            <w:lang w:eastAsia="zh-TW"/>
          </w:rPr>
          <w:t>T2X</w:t>
        </w:r>
      </w:hyperlink>
      <w:r w:rsidRPr="005D7D9F">
        <w:rPr>
          <w:rFonts w:ascii="Arial" w:eastAsia="PMingLiU" w:hAnsi="Arial" w:cs="Arial"/>
          <w:color w:val="000000"/>
          <w:sz w:val="20"/>
          <w:szCs w:val="20"/>
          <w:lang w:eastAsia="zh-TW"/>
        </w:rPr>
        <w:t>)</w:t>
      </w:r>
      <w:r w:rsidR="005162FA">
        <w:rPr>
          <w:rFonts w:ascii="Arial" w:hAnsi="Arial" w:cs="Arial"/>
          <w:color w:val="000000"/>
          <w:sz w:val="20"/>
          <w:szCs w:val="20"/>
        </w:rPr>
        <w:br/>
      </w:r>
      <w:r w:rsidRPr="005D7D9F">
        <w:rPr>
          <w:rFonts w:ascii="Arial" w:eastAsia="PMingLiU" w:hAnsi="Arial" w:cs="Arial" w:hint="eastAsia"/>
          <w:color w:val="000000"/>
          <w:sz w:val="20"/>
          <w:szCs w:val="20"/>
          <w:lang w:eastAsia="zh-TW"/>
        </w:rPr>
        <w:t>一個處理器上刀片上有兩個節點。每個節點均支援英特爾至強</w:t>
      </w:r>
      <w:r w:rsidRPr="005D7D9F">
        <w:rPr>
          <w:rFonts w:ascii="Arial" w:eastAsia="PMingLiU" w:hAnsi="Arial" w:cs="Arial"/>
          <w:color w:val="000000"/>
          <w:sz w:val="20"/>
          <w:szCs w:val="20"/>
          <w:lang w:eastAsia="zh-TW"/>
        </w:rPr>
        <w:t xml:space="preserve"> E5-2600 v3 </w:t>
      </w:r>
      <w:r w:rsidRPr="005D7D9F">
        <w:rPr>
          <w:rFonts w:ascii="Arial" w:eastAsia="PMingLiU" w:hAnsi="Arial" w:cs="Arial" w:hint="eastAsia"/>
          <w:color w:val="000000"/>
          <w:sz w:val="20"/>
          <w:szCs w:val="20"/>
          <w:lang w:eastAsia="zh-TW"/>
        </w:rPr>
        <w:t>雙處理器（最大功率</w:t>
      </w:r>
      <w:r w:rsidRPr="005D7D9F">
        <w:rPr>
          <w:rFonts w:ascii="Arial" w:eastAsia="PMingLiU" w:hAnsi="Arial" w:cs="Arial"/>
          <w:color w:val="000000"/>
          <w:sz w:val="20"/>
          <w:szCs w:val="20"/>
          <w:lang w:eastAsia="zh-TW"/>
        </w:rPr>
        <w:t>145W</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 xml:space="preserve"> 512GB reg. ECC LRDIMM</w:t>
      </w:r>
      <w:r w:rsidRPr="005D7D9F">
        <w:rPr>
          <w:rFonts w:ascii="Arial" w:eastAsia="PMingLiU" w:hAnsi="Arial" w:cs="Arial" w:hint="eastAsia"/>
          <w:color w:val="000000"/>
          <w:sz w:val="20"/>
          <w:szCs w:val="20"/>
          <w:lang w:eastAsia="zh-TW"/>
        </w:rPr>
        <w:t>、雙埠</w:t>
      </w:r>
      <w:r w:rsidRPr="005D7D9F">
        <w:rPr>
          <w:rFonts w:ascii="Arial" w:eastAsia="PMingLiU" w:hAnsi="Arial" w:cs="Arial"/>
          <w:color w:val="000000"/>
          <w:sz w:val="20"/>
          <w:szCs w:val="20"/>
          <w:lang w:eastAsia="zh-TW"/>
        </w:rPr>
        <w:t xml:space="preserve"> GbE LAN</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2</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2.5"</w:t>
      </w:r>
      <w:r w:rsidRPr="005D7D9F">
        <w:rPr>
          <w:rFonts w:ascii="Arial" w:eastAsia="PMingLiU" w:hAnsi="Arial" w:cs="Arial" w:hint="eastAsia"/>
          <w:color w:val="000000"/>
          <w:sz w:val="20"/>
          <w:szCs w:val="20"/>
          <w:lang w:eastAsia="zh-TW"/>
        </w:rPr>
        <w:t>熱插拔</w:t>
      </w:r>
      <w:r w:rsidRPr="005D7D9F">
        <w:rPr>
          <w:rFonts w:ascii="Arial" w:eastAsia="PMingLiU" w:hAnsi="Arial" w:cs="Arial"/>
          <w:color w:val="000000"/>
          <w:sz w:val="20"/>
          <w:szCs w:val="20"/>
          <w:lang w:eastAsia="zh-TW"/>
        </w:rPr>
        <w:t xml:space="preserve"> SATA3 </w:t>
      </w:r>
      <w:r w:rsidRPr="005D7D9F">
        <w:rPr>
          <w:rFonts w:ascii="Arial" w:eastAsia="PMingLiU" w:hAnsi="Arial" w:cs="Arial" w:hint="eastAsia"/>
          <w:color w:val="000000"/>
          <w:sz w:val="20"/>
          <w:szCs w:val="20"/>
          <w:lang w:eastAsia="zh-TW"/>
        </w:rPr>
        <w:t>驅動架、板載</w:t>
      </w:r>
      <w:r w:rsidRPr="005D7D9F">
        <w:rPr>
          <w:rFonts w:ascii="Arial" w:eastAsia="PMingLiU" w:hAnsi="Arial" w:cs="Arial"/>
          <w:color w:val="000000"/>
          <w:sz w:val="20"/>
          <w:szCs w:val="20"/>
          <w:lang w:eastAsia="zh-TW"/>
        </w:rPr>
        <w:t xml:space="preserve"> FDR InfiniBand (-T2F SKU) </w:t>
      </w:r>
      <w:r w:rsidRPr="005D7D9F">
        <w:rPr>
          <w:rFonts w:ascii="Arial" w:eastAsia="PMingLiU" w:hAnsi="Arial" w:cs="Arial" w:hint="eastAsia"/>
          <w:color w:val="000000"/>
          <w:sz w:val="20"/>
          <w:szCs w:val="20"/>
          <w:lang w:eastAsia="zh-TW"/>
        </w:rPr>
        <w:t>或板載</w:t>
      </w:r>
      <w:r w:rsidRPr="005D7D9F">
        <w:rPr>
          <w:rFonts w:ascii="Arial" w:eastAsia="PMingLiU" w:hAnsi="Arial" w:cs="Arial"/>
          <w:color w:val="000000"/>
          <w:sz w:val="20"/>
          <w:szCs w:val="20"/>
          <w:lang w:eastAsia="zh-TW"/>
        </w:rPr>
        <w:t xml:space="preserve"> 10GbE (-T2X SKU)</w:t>
      </w:r>
    </w:p>
    <w:p w:rsidR="005162FA" w:rsidRDefault="005D7D9F" w:rsidP="005162FA">
      <w:pPr>
        <w:numPr>
          <w:ilvl w:val="1"/>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hint="eastAsia"/>
          <w:color w:val="000000"/>
          <w:sz w:val="20"/>
          <w:szCs w:val="20"/>
          <w:lang w:eastAsia="zh-TW"/>
        </w:rPr>
        <w:t>處理器刀片</w:t>
      </w:r>
      <w:r w:rsidRPr="005D7D9F">
        <w:rPr>
          <w:rFonts w:ascii="Arial" w:eastAsia="PMingLiU" w:hAnsi="Arial" w:cs="Arial"/>
          <w:color w:val="000000"/>
          <w:sz w:val="20"/>
          <w:szCs w:val="20"/>
          <w:lang w:eastAsia="zh-TW"/>
        </w:rPr>
        <w:t xml:space="preserve"> (</w:t>
      </w:r>
      <w:hyperlink r:id="rId22" w:tgtFrame="_blank" w:history="1">
        <w:r w:rsidRPr="005D7D9F">
          <w:rPr>
            <w:rStyle w:val="a5"/>
            <w:rFonts w:ascii="Arial" w:eastAsia="PMingLiU" w:hAnsi="Arial" w:cs="Arial"/>
            <w:sz w:val="20"/>
            <w:szCs w:val="20"/>
            <w:lang w:eastAsia="zh-TW"/>
          </w:rPr>
          <w:t>SBI-7147R-S4X</w:t>
        </w:r>
      </w:hyperlink>
      <w:r w:rsidRPr="005D7D9F">
        <w:rPr>
          <w:rFonts w:ascii="Arial" w:eastAsia="PMingLiU" w:hAnsi="Arial" w:cs="Arial"/>
          <w:color w:val="000000"/>
          <w:sz w:val="20"/>
          <w:szCs w:val="20"/>
          <w:lang w:eastAsia="zh-TW"/>
        </w:rPr>
        <w:t>/</w:t>
      </w:r>
      <w:hyperlink r:id="rId23" w:tgtFrame="_blank" w:history="1">
        <w:r w:rsidRPr="005D7D9F">
          <w:rPr>
            <w:rStyle w:val="a5"/>
            <w:rFonts w:ascii="Arial" w:eastAsia="PMingLiU" w:hAnsi="Arial" w:cs="Arial"/>
            <w:sz w:val="20"/>
            <w:szCs w:val="20"/>
            <w:lang w:eastAsia="zh-TW"/>
          </w:rPr>
          <w:t>S4F</w:t>
        </w:r>
      </w:hyperlink>
      <w:r w:rsidRPr="005D7D9F">
        <w:rPr>
          <w:rFonts w:ascii="Arial" w:eastAsia="PMingLiU" w:hAnsi="Arial" w:cs="Arial"/>
          <w:color w:val="000000"/>
          <w:sz w:val="20"/>
          <w:szCs w:val="20"/>
          <w:lang w:eastAsia="zh-TW"/>
        </w:rPr>
        <w:t>)</w:t>
      </w:r>
      <w:r w:rsidR="005162FA">
        <w:rPr>
          <w:rFonts w:ascii="Arial" w:hAnsi="Arial" w:cs="Arial"/>
          <w:color w:val="000000"/>
          <w:sz w:val="20"/>
          <w:szCs w:val="20"/>
        </w:rPr>
        <w:br/>
      </w:r>
      <w:r w:rsidRPr="005D7D9F">
        <w:rPr>
          <w:rFonts w:ascii="Arial" w:eastAsia="PMingLiU" w:hAnsi="Arial" w:cs="Arial" w:hint="eastAsia"/>
          <w:color w:val="000000"/>
          <w:sz w:val="20"/>
          <w:szCs w:val="20"/>
          <w:lang w:eastAsia="zh-TW"/>
        </w:rPr>
        <w:t>四個英特爾</w:t>
      </w:r>
      <w:r w:rsidRPr="005D7D9F">
        <w:rPr>
          <w:rFonts w:ascii="Arial" w:eastAsia="PMingLiU" w:hAnsi="Arial" w:cs="Arial"/>
          <w:color w:val="000000"/>
          <w:sz w:val="20"/>
          <w:szCs w:val="20"/>
          <w:lang w:eastAsia="zh-TW"/>
        </w:rPr>
        <w:t xml:space="preserve">® </w:t>
      </w:r>
      <w:r w:rsidRPr="005D7D9F">
        <w:rPr>
          <w:rFonts w:ascii="Arial" w:eastAsia="PMingLiU" w:hAnsi="Arial" w:cs="Arial" w:hint="eastAsia"/>
          <w:color w:val="000000"/>
          <w:sz w:val="20"/>
          <w:szCs w:val="20"/>
          <w:lang w:eastAsia="zh-TW"/>
        </w:rPr>
        <w:t>至強</w:t>
      </w:r>
      <w:r w:rsidRPr="005D7D9F">
        <w:rPr>
          <w:rFonts w:ascii="Arial" w:eastAsia="PMingLiU" w:hAnsi="Arial" w:cs="Arial"/>
          <w:color w:val="000000"/>
          <w:sz w:val="20"/>
          <w:szCs w:val="20"/>
          <w:lang w:eastAsia="zh-TW"/>
        </w:rPr>
        <w:t xml:space="preserve">® E5-4600 v2 </w:t>
      </w:r>
      <w:r w:rsidRPr="005D7D9F">
        <w:rPr>
          <w:rFonts w:ascii="Arial" w:eastAsia="PMingLiU" w:hAnsi="Arial" w:cs="Arial" w:hint="eastAsia"/>
          <w:color w:val="000000"/>
          <w:sz w:val="20"/>
          <w:szCs w:val="20"/>
          <w:lang w:eastAsia="zh-TW"/>
        </w:rPr>
        <w:t>處理器，</w:t>
      </w:r>
      <w:r w:rsidRPr="005D7D9F">
        <w:rPr>
          <w:rFonts w:ascii="Arial" w:eastAsia="PMingLiU" w:hAnsi="Arial" w:cs="Arial"/>
          <w:color w:val="000000"/>
          <w:sz w:val="20"/>
          <w:szCs w:val="20"/>
          <w:lang w:eastAsia="zh-TW"/>
        </w:rPr>
        <w:t>16</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DIMM </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 xml:space="preserve"> 1TB LRDIMM</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 xml:space="preserve">512GB RDIMM </w:t>
      </w:r>
      <w:r w:rsidRPr="005D7D9F">
        <w:rPr>
          <w:rFonts w:ascii="Arial" w:eastAsia="PMingLiU" w:hAnsi="Arial" w:cs="Arial" w:hint="eastAsia"/>
          <w:color w:val="000000"/>
          <w:sz w:val="20"/>
          <w:szCs w:val="20"/>
          <w:lang w:eastAsia="zh-TW"/>
        </w:rPr>
        <w:t>或</w:t>
      </w:r>
      <w:r w:rsidRPr="005D7D9F">
        <w:rPr>
          <w:rFonts w:ascii="Arial" w:eastAsia="PMingLiU" w:hAnsi="Arial" w:cs="Arial"/>
          <w:color w:val="000000"/>
          <w:sz w:val="20"/>
          <w:szCs w:val="20"/>
          <w:lang w:eastAsia="zh-TW"/>
        </w:rPr>
        <w:t xml:space="preserve"> 128GB UDIMM</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4</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2.5"</w:t>
      </w:r>
      <w:r w:rsidRPr="005D7D9F">
        <w:rPr>
          <w:rFonts w:ascii="Arial" w:eastAsia="PMingLiU" w:hAnsi="Arial" w:cs="Arial" w:hint="eastAsia"/>
          <w:color w:val="000000"/>
          <w:sz w:val="20"/>
          <w:szCs w:val="20"/>
          <w:lang w:eastAsia="zh-TW"/>
        </w:rPr>
        <w:t>熱插拔</w:t>
      </w:r>
      <w:r w:rsidRPr="005D7D9F">
        <w:rPr>
          <w:rFonts w:ascii="Arial" w:eastAsia="PMingLiU" w:hAnsi="Arial" w:cs="Arial"/>
          <w:color w:val="000000"/>
          <w:sz w:val="20"/>
          <w:szCs w:val="20"/>
          <w:lang w:eastAsia="zh-TW"/>
        </w:rPr>
        <w:t xml:space="preserve"> SAS HDD </w:t>
      </w:r>
      <w:r w:rsidRPr="005D7D9F">
        <w:rPr>
          <w:rFonts w:ascii="Arial" w:eastAsia="PMingLiU" w:hAnsi="Arial" w:cs="Arial" w:hint="eastAsia"/>
          <w:color w:val="000000"/>
          <w:sz w:val="20"/>
          <w:szCs w:val="20"/>
          <w:lang w:eastAsia="zh-TW"/>
        </w:rPr>
        <w:t>架，</w:t>
      </w:r>
      <w:r w:rsidRPr="005D7D9F">
        <w:rPr>
          <w:rFonts w:ascii="Arial" w:eastAsia="PMingLiU" w:hAnsi="Arial" w:cs="Arial"/>
          <w:color w:val="000000"/>
          <w:sz w:val="20"/>
          <w:szCs w:val="20"/>
          <w:lang w:eastAsia="zh-TW"/>
        </w:rPr>
        <w:t>SAS2 RAID 0, 1, 10</w:t>
      </w:r>
      <w:r w:rsidRPr="005D7D9F">
        <w:rPr>
          <w:rFonts w:ascii="Arial" w:eastAsia="PMingLiU" w:hAnsi="Arial" w:cs="Arial" w:hint="eastAsia"/>
          <w:color w:val="000000"/>
          <w:sz w:val="20"/>
          <w:szCs w:val="20"/>
          <w:lang w:eastAsia="zh-TW"/>
        </w:rPr>
        <w:t>，雙埠</w:t>
      </w:r>
      <w:r w:rsidRPr="005D7D9F">
        <w:rPr>
          <w:rFonts w:ascii="Arial" w:eastAsia="PMingLiU" w:hAnsi="Arial" w:cs="Arial"/>
          <w:color w:val="000000"/>
          <w:sz w:val="20"/>
          <w:szCs w:val="20"/>
          <w:lang w:eastAsia="zh-TW"/>
        </w:rPr>
        <w:t xml:space="preserve"> GbE LAN</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 xml:space="preserve">Mellanox ConnectX-3 Pro EN </w:t>
      </w:r>
      <w:r w:rsidRPr="005D7D9F">
        <w:rPr>
          <w:rFonts w:ascii="Arial" w:eastAsia="PMingLiU" w:hAnsi="Arial" w:cs="Arial" w:hint="eastAsia"/>
          <w:color w:val="000000"/>
          <w:sz w:val="20"/>
          <w:szCs w:val="20"/>
          <w:lang w:eastAsia="zh-TW"/>
        </w:rPr>
        <w:t>雙埠</w:t>
      </w:r>
      <w:r w:rsidRPr="005D7D9F">
        <w:rPr>
          <w:rFonts w:ascii="Arial" w:eastAsia="PMingLiU" w:hAnsi="Arial" w:cs="Arial"/>
          <w:color w:val="000000"/>
          <w:sz w:val="20"/>
          <w:szCs w:val="20"/>
          <w:lang w:eastAsia="zh-TW"/>
        </w:rPr>
        <w:t xml:space="preserve"> IC 10GbE </w:t>
      </w:r>
      <w:r w:rsidRPr="005D7D9F">
        <w:rPr>
          <w:rFonts w:ascii="Arial" w:eastAsia="PMingLiU" w:hAnsi="Arial" w:cs="Arial"/>
          <w:color w:val="000000"/>
          <w:sz w:val="20"/>
          <w:szCs w:val="20"/>
          <w:lang w:eastAsia="zh-TW"/>
        </w:rPr>
        <w:lastRenderedPageBreak/>
        <w:t xml:space="preserve">(-S4X SKU) </w:t>
      </w:r>
      <w:r w:rsidRPr="005D7D9F">
        <w:rPr>
          <w:rFonts w:ascii="Arial" w:eastAsia="PMingLiU" w:hAnsi="Arial" w:cs="Arial" w:hint="eastAsia"/>
          <w:color w:val="000000"/>
          <w:sz w:val="20"/>
          <w:szCs w:val="20"/>
          <w:lang w:eastAsia="zh-TW"/>
        </w:rPr>
        <w:t>或</w:t>
      </w:r>
      <w:r w:rsidRPr="005D7D9F">
        <w:rPr>
          <w:rFonts w:ascii="Arial" w:eastAsia="PMingLiU" w:hAnsi="Arial" w:cs="Arial"/>
          <w:color w:val="000000"/>
          <w:sz w:val="20"/>
          <w:szCs w:val="20"/>
          <w:lang w:eastAsia="zh-TW"/>
        </w:rPr>
        <w:t xml:space="preserve"> Mellanox ConnectX-3 </w:t>
      </w:r>
      <w:r w:rsidRPr="005D7D9F">
        <w:rPr>
          <w:rFonts w:ascii="Arial" w:eastAsia="PMingLiU" w:hAnsi="Arial" w:cs="Arial" w:hint="eastAsia"/>
          <w:color w:val="000000"/>
          <w:sz w:val="20"/>
          <w:szCs w:val="20"/>
          <w:lang w:eastAsia="zh-TW"/>
        </w:rPr>
        <w:t>單埠</w:t>
      </w:r>
      <w:r w:rsidRPr="005D7D9F">
        <w:rPr>
          <w:rFonts w:ascii="Arial" w:eastAsia="PMingLiU" w:hAnsi="Arial" w:cs="Arial"/>
          <w:color w:val="000000"/>
          <w:sz w:val="20"/>
          <w:szCs w:val="20"/>
          <w:lang w:eastAsia="zh-TW"/>
        </w:rPr>
        <w:t xml:space="preserve"> FDR 56Gbps InfiniBand</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 xml:space="preserve">40/10 GbE </w:t>
      </w:r>
      <w:r w:rsidRPr="005D7D9F">
        <w:rPr>
          <w:rFonts w:ascii="Arial" w:eastAsia="PMingLiU" w:hAnsi="Arial" w:cs="Arial" w:hint="eastAsia"/>
          <w:color w:val="000000"/>
          <w:sz w:val="20"/>
          <w:szCs w:val="20"/>
          <w:lang w:eastAsia="zh-TW"/>
        </w:rPr>
        <w:t>支援</w:t>
      </w:r>
      <w:r w:rsidRPr="005D7D9F">
        <w:rPr>
          <w:rFonts w:ascii="Arial" w:eastAsia="PMingLiU" w:hAnsi="Arial" w:cs="Arial"/>
          <w:color w:val="000000"/>
          <w:sz w:val="20"/>
          <w:szCs w:val="20"/>
          <w:lang w:eastAsia="zh-TW"/>
        </w:rPr>
        <w:t xml:space="preserve"> (-S4F SKU)</w:t>
      </w:r>
    </w:p>
    <w:p w:rsidR="005162FA" w:rsidRDefault="005D7D9F" w:rsidP="005162FA">
      <w:pPr>
        <w:numPr>
          <w:ilvl w:val="1"/>
          <w:numId w:val="1"/>
        </w:numPr>
        <w:spacing w:before="100" w:beforeAutospacing="1" w:after="100" w:afterAutospacing="1"/>
        <w:jc w:val="both"/>
        <w:rPr>
          <w:rFonts w:ascii="Arial" w:hAnsi="Arial" w:cs="Arial"/>
          <w:color w:val="000000"/>
          <w:sz w:val="20"/>
          <w:szCs w:val="20"/>
        </w:rPr>
      </w:pPr>
      <w:r w:rsidRPr="005D7D9F">
        <w:rPr>
          <w:rFonts w:ascii="Arial" w:eastAsia="PMingLiU" w:hAnsi="Arial" w:cs="Arial" w:hint="eastAsia"/>
          <w:color w:val="000000"/>
          <w:sz w:val="20"/>
          <w:szCs w:val="20"/>
          <w:lang w:eastAsia="zh-TW"/>
        </w:rPr>
        <w:t>處理器刀片</w:t>
      </w:r>
      <w:r w:rsidRPr="005D7D9F">
        <w:rPr>
          <w:rFonts w:ascii="Arial" w:eastAsia="PMingLiU" w:hAnsi="Arial" w:cs="Arial"/>
          <w:color w:val="000000"/>
          <w:sz w:val="20"/>
          <w:szCs w:val="20"/>
          <w:lang w:eastAsia="zh-TW"/>
        </w:rPr>
        <w:t xml:space="preserve"> (</w:t>
      </w:r>
      <w:hyperlink r:id="rId24" w:tgtFrame="_blank" w:history="1">
        <w:r w:rsidRPr="005D7D9F">
          <w:rPr>
            <w:rStyle w:val="a5"/>
            <w:rFonts w:ascii="Arial" w:eastAsia="PMingLiU" w:hAnsi="Arial" w:cs="Arial"/>
            <w:sz w:val="20"/>
            <w:szCs w:val="20"/>
            <w:lang w:eastAsia="zh-TW"/>
          </w:rPr>
          <w:t>SBI-7128R-C6</w:t>
        </w:r>
      </w:hyperlink>
      <w:r w:rsidRPr="005D7D9F">
        <w:rPr>
          <w:rFonts w:ascii="Arial" w:eastAsia="PMingLiU" w:hAnsi="Arial" w:cs="Arial"/>
          <w:color w:val="000000"/>
          <w:sz w:val="20"/>
          <w:szCs w:val="20"/>
          <w:lang w:eastAsia="zh-TW"/>
        </w:rPr>
        <w:t>)</w:t>
      </w:r>
      <w:r w:rsidR="005162FA">
        <w:rPr>
          <w:rFonts w:ascii="Arial" w:hAnsi="Arial" w:cs="Arial"/>
          <w:color w:val="000000"/>
          <w:sz w:val="20"/>
          <w:szCs w:val="20"/>
        </w:rPr>
        <w:br/>
      </w:r>
      <w:r w:rsidRPr="005D7D9F">
        <w:rPr>
          <w:rFonts w:ascii="Arial" w:eastAsia="PMingLiU" w:hAnsi="Arial" w:cs="Arial" w:hint="eastAsia"/>
          <w:color w:val="000000"/>
          <w:sz w:val="20"/>
          <w:szCs w:val="20"/>
          <w:lang w:eastAsia="zh-TW"/>
        </w:rPr>
        <w:t>英特爾至強</w:t>
      </w:r>
      <w:r w:rsidRPr="005D7D9F">
        <w:rPr>
          <w:rFonts w:ascii="Arial" w:eastAsia="PMingLiU" w:hAnsi="Arial" w:cs="Arial"/>
          <w:color w:val="000000"/>
          <w:sz w:val="20"/>
          <w:szCs w:val="20"/>
          <w:lang w:eastAsia="zh-TW"/>
        </w:rPr>
        <w:t xml:space="preserve"> E5-2600 v2 </w:t>
      </w:r>
      <w:r w:rsidRPr="005D7D9F">
        <w:rPr>
          <w:rFonts w:ascii="Arial" w:eastAsia="PMingLiU" w:hAnsi="Arial" w:cs="Arial" w:hint="eastAsia"/>
          <w:color w:val="000000"/>
          <w:sz w:val="20"/>
          <w:szCs w:val="20"/>
          <w:lang w:eastAsia="zh-TW"/>
        </w:rPr>
        <w:t>雙處理器，</w:t>
      </w:r>
      <w:r w:rsidRPr="005D7D9F">
        <w:rPr>
          <w:rFonts w:ascii="Arial" w:eastAsia="PMingLiU" w:hAnsi="Arial" w:cs="Arial"/>
          <w:color w:val="000000"/>
          <w:sz w:val="20"/>
          <w:szCs w:val="20"/>
          <w:lang w:eastAsia="zh-TW"/>
        </w:rPr>
        <w:t>16</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DIMM </w:t>
      </w:r>
      <w:r w:rsidRPr="005D7D9F">
        <w:rPr>
          <w:rFonts w:ascii="Arial" w:eastAsia="PMingLiU" w:hAnsi="Arial" w:cs="Arial" w:hint="eastAsia"/>
          <w:color w:val="000000"/>
          <w:sz w:val="20"/>
          <w:szCs w:val="20"/>
          <w:lang w:eastAsia="zh-TW"/>
        </w:rPr>
        <w:t>最高</w:t>
      </w:r>
      <w:r w:rsidRPr="005D7D9F">
        <w:rPr>
          <w:rFonts w:ascii="Arial" w:eastAsia="PMingLiU" w:hAnsi="Arial" w:cs="Arial"/>
          <w:color w:val="000000"/>
          <w:sz w:val="20"/>
          <w:szCs w:val="20"/>
          <w:lang w:eastAsia="zh-TW"/>
        </w:rPr>
        <w:t xml:space="preserve"> 1TB LRDIMM</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 xml:space="preserve">512GB RDIMM </w:t>
      </w:r>
      <w:r w:rsidRPr="005D7D9F">
        <w:rPr>
          <w:rFonts w:ascii="Arial" w:eastAsia="PMingLiU" w:hAnsi="Arial" w:cs="Arial" w:hint="eastAsia"/>
          <w:color w:val="000000"/>
          <w:sz w:val="20"/>
          <w:szCs w:val="20"/>
          <w:lang w:eastAsia="zh-TW"/>
        </w:rPr>
        <w:t>或</w:t>
      </w:r>
      <w:r w:rsidRPr="005D7D9F">
        <w:rPr>
          <w:rFonts w:ascii="Arial" w:eastAsia="PMingLiU" w:hAnsi="Arial" w:cs="Arial"/>
          <w:color w:val="000000"/>
          <w:sz w:val="20"/>
          <w:szCs w:val="20"/>
          <w:lang w:eastAsia="zh-TW"/>
        </w:rPr>
        <w:t xml:space="preserve"> 128GB UDIMM</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6</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2.5"</w:t>
      </w:r>
      <w:r w:rsidRPr="005D7D9F">
        <w:rPr>
          <w:rFonts w:ascii="Arial" w:eastAsia="PMingLiU" w:hAnsi="Arial" w:cs="Arial" w:hint="eastAsia"/>
          <w:color w:val="000000"/>
          <w:sz w:val="20"/>
          <w:szCs w:val="20"/>
          <w:lang w:eastAsia="zh-TW"/>
        </w:rPr>
        <w:t>熱插拔</w:t>
      </w:r>
      <w:r w:rsidRPr="005D7D9F">
        <w:rPr>
          <w:rFonts w:ascii="Arial" w:eastAsia="PMingLiU" w:hAnsi="Arial" w:cs="Arial"/>
          <w:color w:val="000000"/>
          <w:sz w:val="20"/>
          <w:szCs w:val="20"/>
          <w:lang w:eastAsia="zh-TW"/>
        </w:rPr>
        <w:t xml:space="preserve"> HDD/SSD </w:t>
      </w:r>
      <w:r w:rsidRPr="005D7D9F">
        <w:rPr>
          <w:rFonts w:ascii="Arial" w:eastAsia="PMingLiU" w:hAnsi="Arial" w:cs="Arial" w:hint="eastAsia"/>
          <w:color w:val="000000"/>
          <w:sz w:val="20"/>
          <w:szCs w:val="20"/>
          <w:lang w:eastAsia="zh-TW"/>
        </w:rPr>
        <w:t>架，最多</w:t>
      </w:r>
      <w:r w:rsidRPr="005D7D9F">
        <w:rPr>
          <w:rFonts w:ascii="Arial" w:eastAsia="PMingLiU" w:hAnsi="Arial" w:cs="Arial"/>
          <w:color w:val="000000"/>
          <w:sz w:val="20"/>
          <w:szCs w:val="20"/>
          <w:lang w:eastAsia="zh-TW"/>
        </w:rPr>
        <w:t>3</w:t>
      </w:r>
      <w:r w:rsidRPr="005D7D9F">
        <w:rPr>
          <w:rFonts w:ascii="Arial" w:eastAsia="PMingLiU" w:hAnsi="Arial" w:cs="Arial" w:hint="eastAsia"/>
          <w:color w:val="000000"/>
          <w:sz w:val="20"/>
          <w:szCs w:val="20"/>
          <w:lang w:eastAsia="zh-TW"/>
        </w:rPr>
        <w:t>個</w:t>
      </w:r>
      <w:r w:rsidRPr="005D7D9F">
        <w:rPr>
          <w:rFonts w:ascii="Arial" w:eastAsia="PMingLiU" w:hAnsi="Arial" w:cs="Arial"/>
          <w:color w:val="000000"/>
          <w:sz w:val="20"/>
          <w:szCs w:val="20"/>
          <w:lang w:eastAsia="zh-TW"/>
        </w:rPr>
        <w:t xml:space="preserve"> NVMe</w:t>
      </w:r>
      <w:r w:rsidRPr="005D7D9F">
        <w:rPr>
          <w:rFonts w:ascii="Arial" w:eastAsia="PMingLiU" w:hAnsi="Arial" w:cs="Arial" w:hint="eastAsia"/>
          <w:color w:val="000000"/>
          <w:sz w:val="20"/>
          <w:szCs w:val="20"/>
          <w:lang w:eastAsia="zh-TW"/>
        </w:rPr>
        <w:t>（可選），</w:t>
      </w:r>
      <w:r w:rsidRPr="005D7D9F">
        <w:rPr>
          <w:rFonts w:ascii="Arial" w:eastAsia="PMingLiU" w:hAnsi="Arial" w:cs="Arial"/>
          <w:color w:val="000000"/>
          <w:sz w:val="20"/>
          <w:szCs w:val="20"/>
          <w:lang w:eastAsia="zh-TW"/>
        </w:rPr>
        <w:t xml:space="preserve">HW RAID 0, 1, 5, 2G </w:t>
      </w:r>
      <w:r w:rsidRPr="005D7D9F">
        <w:rPr>
          <w:rFonts w:ascii="Arial" w:eastAsia="PMingLiU" w:hAnsi="Arial" w:cs="Arial" w:hint="eastAsia"/>
          <w:color w:val="000000"/>
          <w:sz w:val="20"/>
          <w:szCs w:val="20"/>
          <w:lang w:eastAsia="zh-TW"/>
        </w:rPr>
        <w:t>緩存，雙埠</w:t>
      </w:r>
      <w:r w:rsidRPr="005D7D9F">
        <w:rPr>
          <w:rFonts w:ascii="Arial" w:eastAsia="PMingLiU" w:hAnsi="Arial" w:cs="Arial"/>
          <w:color w:val="000000"/>
          <w:sz w:val="20"/>
          <w:szCs w:val="20"/>
          <w:lang w:eastAsia="zh-TW"/>
        </w:rPr>
        <w:t xml:space="preserve"> GbE LAN</w:t>
      </w:r>
      <w:r w:rsidRPr="005D7D9F">
        <w:rPr>
          <w:rFonts w:ascii="Arial" w:eastAsia="PMingLiU" w:hAnsi="Arial" w:cs="Arial" w:hint="eastAsia"/>
          <w:color w:val="000000"/>
          <w:sz w:val="20"/>
          <w:szCs w:val="20"/>
          <w:lang w:eastAsia="zh-TW"/>
        </w:rPr>
        <w:t>，</w:t>
      </w:r>
      <w:r w:rsidRPr="005D7D9F">
        <w:rPr>
          <w:rFonts w:ascii="Arial" w:eastAsia="PMingLiU" w:hAnsi="Arial" w:cs="Arial"/>
          <w:color w:val="000000"/>
          <w:sz w:val="20"/>
          <w:szCs w:val="20"/>
          <w:lang w:eastAsia="zh-TW"/>
        </w:rPr>
        <w:t xml:space="preserve">FDR/QDR InfiniBand </w:t>
      </w:r>
      <w:r w:rsidRPr="005D7D9F">
        <w:rPr>
          <w:rFonts w:ascii="Arial" w:eastAsia="PMingLiU" w:hAnsi="Arial" w:cs="Arial" w:hint="eastAsia"/>
          <w:color w:val="000000"/>
          <w:sz w:val="20"/>
          <w:szCs w:val="20"/>
          <w:lang w:eastAsia="zh-TW"/>
        </w:rPr>
        <w:t>或</w:t>
      </w:r>
      <w:r w:rsidRPr="005D7D9F">
        <w:rPr>
          <w:rFonts w:ascii="Arial" w:eastAsia="PMingLiU" w:hAnsi="Arial" w:cs="Arial"/>
          <w:color w:val="000000"/>
          <w:sz w:val="20"/>
          <w:szCs w:val="20"/>
          <w:lang w:eastAsia="zh-TW"/>
        </w:rPr>
        <w:t xml:space="preserve"> 10GbE mezzanine HCA</w:t>
      </w:r>
    </w:p>
    <w:p w:rsidR="005162FA" w:rsidRDefault="005D7D9F" w:rsidP="005162FA">
      <w:pPr>
        <w:pStyle w:val="a6"/>
        <w:jc w:val="both"/>
        <w:rPr>
          <w:rFonts w:ascii="Arial" w:hAnsi="Arial" w:cs="Arial"/>
          <w:color w:val="000000"/>
          <w:sz w:val="20"/>
          <w:szCs w:val="20"/>
        </w:rPr>
      </w:pPr>
      <w:r w:rsidRPr="005D7D9F">
        <w:rPr>
          <w:rFonts w:ascii="Arial" w:eastAsia="PMingLiU" w:hAnsi="Arial" w:cs="Arial" w:hint="eastAsia"/>
          <w:color w:val="000000"/>
          <w:sz w:val="20"/>
          <w:szCs w:val="20"/>
          <w:lang w:eastAsia="zh-TW"/>
        </w:rPr>
        <w:t>敬請前往科羅拉多州丹佛</w:t>
      </w:r>
      <w:r w:rsidRPr="005D7D9F">
        <w:rPr>
          <w:rFonts w:ascii="Arial" w:eastAsia="PMingLiU" w:hAnsi="Arial" w:cs="Arial"/>
          <w:color w:val="000000"/>
          <w:sz w:val="20"/>
          <w:szCs w:val="20"/>
          <w:lang w:eastAsia="zh-TW"/>
        </w:rPr>
        <w:t xml:space="preserve"> SEG 2014 </w:t>
      </w:r>
      <w:r w:rsidRPr="005D7D9F">
        <w:rPr>
          <w:rFonts w:ascii="Arial" w:eastAsia="PMingLiU" w:hAnsi="Arial" w:cs="Arial" w:hint="eastAsia"/>
          <w:color w:val="000000"/>
          <w:sz w:val="20"/>
          <w:szCs w:val="20"/>
          <w:lang w:eastAsia="zh-TW"/>
        </w:rPr>
        <w:t>的美超微展臺參觀，時間：</w:t>
      </w:r>
      <w:r w:rsidRPr="005D7D9F">
        <w:rPr>
          <w:rFonts w:ascii="Arial" w:eastAsia="PMingLiU" w:hAnsi="Arial" w:cs="Arial"/>
          <w:color w:val="000000"/>
          <w:sz w:val="20"/>
          <w:szCs w:val="20"/>
          <w:lang w:eastAsia="zh-TW"/>
        </w:rPr>
        <w:t>10</w:t>
      </w:r>
      <w:r w:rsidRPr="005D7D9F">
        <w:rPr>
          <w:rFonts w:ascii="Arial" w:eastAsia="PMingLiU" w:hAnsi="Arial" w:cs="Arial" w:hint="eastAsia"/>
          <w:color w:val="000000"/>
          <w:sz w:val="20"/>
          <w:szCs w:val="20"/>
          <w:lang w:eastAsia="zh-TW"/>
        </w:rPr>
        <w:t>月</w:t>
      </w:r>
      <w:r w:rsidRPr="005D7D9F">
        <w:rPr>
          <w:rFonts w:ascii="Arial" w:eastAsia="PMingLiU" w:hAnsi="Arial" w:cs="Arial"/>
          <w:color w:val="000000"/>
          <w:sz w:val="20"/>
          <w:szCs w:val="20"/>
          <w:lang w:eastAsia="zh-TW"/>
        </w:rPr>
        <w:t>26-31</w:t>
      </w:r>
      <w:r w:rsidRPr="005D7D9F">
        <w:rPr>
          <w:rFonts w:ascii="Arial" w:eastAsia="PMingLiU" w:hAnsi="Arial" w:cs="Arial" w:hint="eastAsia"/>
          <w:color w:val="000000"/>
          <w:sz w:val="20"/>
          <w:szCs w:val="20"/>
          <w:lang w:eastAsia="zh-TW"/>
        </w:rPr>
        <w:t>日，地點：科羅拉多會議中心</w:t>
      </w:r>
      <w:r w:rsidRPr="005D7D9F">
        <w:rPr>
          <w:rFonts w:ascii="Arial" w:eastAsia="PMingLiU" w:hAnsi="Arial" w:cs="Arial"/>
          <w:color w:val="000000"/>
          <w:sz w:val="20"/>
          <w:szCs w:val="20"/>
          <w:lang w:eastAsia="zh-TW"/>
        </w:rPr>
        <w:t xml:space="preserve"> (Colorado Convention Center) 1697</w:t>
      </w:r>
      <w:r w:rsidRPr="005D7D9F">
        <w:rPr>
          <w:rFonts w:ascii="Arial" w:eastAsia="PMingLiU" w:hAnsi="Arial" w:cs="Arial" w:hint="eastAsia"/>
          <w:color w:val="000000"/>
          <w:sz w:val="20"/>
          <w:szCs w:val="20"/>
          <w:lang w:eastAsia="zh-TW"/>
        </w:rPr>
        <w:t>號展位。關於美超微全系高性能高效率伺服器、儲存和網路解決方案的更多資訊，請參考：</w:t>
      </w:r>
      <w:hyperlink r:id="rId25" w:tgtFrame="_blank" w:history="1">
        <w:r w:rsidRPr="005D7D9F">
          <w:rPr>
            <w:rStyle w:val="a5"/>
            <w:rFonts w:ascii="Arial" w:eastAsia="PMingLiU" w:hAnsi="Arial" w:cs="Arial"/>
            <w:sz w:val="20"/>
            <w:szCs w:val="20"/>
            <w:lang w:eastAsia="zh-TW"/>
          </w:rPr>
          <w:t>www.supermicro.com</w:t>
        </w:r>
      </w:hyperlink>
      <w:r w:rsidRPr="005D7D9F">
        <w:rPr>
          <w:rFonts w:ascii="Arial" w:eastAsia="PMingLiU" w:hAnsi="Arial" w:cs="Arial" w:hint="eastAsia"/>
          <w:color w:val="000000"/>
          <w:sz w:val="20"/>
          <w:szCs w:val="20"/>
          <w:lang w:eastAsia="zh-TW"/>
        </w:rPr>
        <w:t>。</w:t>
      </w:r>
    </w:p>
    <w:p w:rsidR="00585D6C" w:rsidRPr="00E93F19" w:rsidRDefault="00585D6C" w:rsidP="00585D6C">
      <w:pPr>
        <w:widowControl w:val="0"/>
        <w:jc w:val="both"/>
        <w:rPr>
          <w:rFonts w:ascii="PMingLiU" w:eastAsia="PMingLiU" w:hAnsi="PMingLiU" w:cs="Times New Roman"/>
          <w:kern w:val="2"/>
          <w:sz w:val="20"/>
          <w:szCs w:val="20"/>
        </w:rPr>
      </w:pPr>
      <w:r w:rsidRPr="00E93F19">
        <w:rPr>
          <w:rFonts w:ascii="PMingLiU" w:eastAsia="PMingLiU" w:hAnsi="PMingLiU" w:cs="Times New Roman" w:hint="eastAsia"/>
          <w:kern w:val="2"/>
          <w:sz w:val="20"/>
          <w:szCs w:val="20"/>
          <w:lang w:eastAsia="zh-TW"/>
        </w:rPr>
        <w:t>請在</w:t>
      </w:r>
      <w:hyperlink r:id="rId26" w:tgtFrame="_blank" w:history="1">
        <w:r w:rsidRPr="00E93F19">
          <w:rPr>
            <w:rFonts w:ascii="PMingLiU" w:eastAsia="PMingLiU" w:hAnsi="PMingLiU" w:cs="Arial"/>
            <w:color w:val="0000FF"/>
            <w:sz w:val="20"/>
            <w:szCs w:val="20"/>
            <w:u w:val="single"/>
          </w:rPr>
          <w:t>Facebook</w:t>
        </w:r>
      </w:hyperlink>
      <w:r w:rsidRPr="00E93F19">
        <w:rPr>
          <w:rFonts w:ascii="PMingLiU" w:eastAsia="PMingLiU" w:hAnsi="PMingLiU" w:cs="Arial" w:hint="eastAsia"/>
          <w:color w:val="000000"/>
          <w:sz w:val="20"/>
          <w:szCs w:val="20"/>
        </w:rPr>
        <w:t xml:space="preserve"> </w:t>
      </w:r>
      <w:r w:rsidRPr="00E93F19">
        <w:rPr>
          <w:rFonts w:ascii="PMingLiU" w:eastAsia="PMingLiU" w:hAnsi="PMingLiU" w:cs="Arial" w:hint="eastAsia"/>
          <w:color w:val="000000"/>
          <w:kern w:val="2"/>
          <w:sz w:val="20"/>
          <w:szCs w:val="20"/>
          <w:lang w:eastAsia="zh-TW"/>
        </w:rPr>
        <w:t>和</w:t>
      </w:r>
      <w:hyperlink r:id="rId27" w:tgtFrame="_blank" w:history="1">
        <w:r w:rsidRPr="00E93F19">
          <w:rPr>
            <w:rFonts w:ascii="PMingLiU" w:eastAsia="PMingLiU" w:hAnsi="PMingLiU" w:cs="Arial"/>
            <w:color w:val="0000FF"/>
            <w:sz w:val="20"/>
            <w:szCs w:val="20"/>
            <w:u w:val="single"/>
          </w:rPr>
          <w:t>Twitter</w:t>
        </w:r>
      </w:hyperlink>
      <w:r w:rsidRPr="00E93F19">
        <w:rPr>
          <w:rFonts w:ascii="PMingLiU" w:eastAsia="PMingLiU" w:hAnsi="PMingLiU" w:cs="Arial"/>
          <w:color w:val="000000"/>
          <w:kern w:val="2"/>
          <w:sz w:val="20"/>
          <w:szCs w:val="20"/>
          <w:lang w:eastAsia="zh-TW"/>
        </w:rPr>
        <w:t xml:space="preserve"> </w:t>
      </w:r>
      <w:r w:rsidRPr="00E93F19">
        <w:rPr>
          <w:rFonts w:ascii="PMingLiU" w:eastAsia="PMingLiU" w:hAnsi="PMingLiU" w:cs="Times New Roman" w:hint="eastAsia"/>
          <w:kern w:val="2"/>
          <w:sz w:val="20"/>
          <w:szCs w:val="20"/>
          <w:lang w:eastAsia="zh-TW"/>
        </w:rPr>
        <w:t>上追蹤美超微，獲取其最新新聞和公告。</w:t>
      </w:r>
    </w:p>
    <w:p w:rsidR="00585D6C" w:rsidRPr="00E93F19" w:rsidRDefault="00585D6C" w:rsidP="00585D6C">
      <w:pPr>
        <w:widowControl w:val="0"/>
        <w:jc w:val="both"/>
        <w:rPr>
          <w:rFonts w:ascii="PMingLiU" w:eastAsia="PMingLiU" w:hAnsi="PMingLiU" w:cs="Times New Roman"/>
          <w:kern w:val="2"/>
          <w:sz w:val="20"/>
          <w:szCs w:val="20"/>
        </w:rPr>
      </w:pPr>
    </w:p>
    <w:p w:rsidR="00585D6C" w:rsidRPr="00E93F19" w:rsidRDefault="00585D6C" w:rsidP="00585D6C">
      <w:pPr>
        <w:widowControl w:val="0"/>
        <w:jc w:val="both"/>
        <w:rPr>
          <w:rFonts w:ascii="PMingLiU" w:eastAsia="PMingLiU" w:hAnsi="PMingLiU" w:cs="Times New Roman"/>
          <w:b/>
          <w:bCs/>
          <w:kern w:val="2"/>
          <w:sz w:val="20"/>
          <w:szCs w:val="20"/>
        </w:rPr>
      </w:pPr>
      <w:r w:rsidRPr="00E93F19">
        <w:rPr>
          <w:rFonts w:ascii="PMingLiU" w:eastAsia="PMingLiU" w:hAnsi="PMingLiU" w:cs="Times New Roman"/>
          <w:b/>
          <w:bCs/>
          <w:kern w:val="2"/>
          <w:sz w:val="20"/>
          <w:szCs w:val="20"/>
        </w:rPr>
        <w:t>美超微電腦股份有限公司簡介</w:t>
      </w:r>
      <w:bookmarkStart w:id="0" w:name="_GoBack"/>
      <w:bookmarkEnd w:id="0"/>
    </w:p>
    <w:p w:rsidR="00585D6C" w:rsidRPr="00E93F19" w:rsidRDefault="00585D6C" w:rsidP="00585D6C">
      <w:pPr>
        <w:widowControl w:val="0"/>
        <w:jc w:val="both"/>
        <w:rPr>
          <w:rFonts w:ascii="PMingLiU" w:eastAsia="PMingLiU" w:hAnsi="PMingLiU" w:cs="Times New Roman"/>
          <w:b/>
          <w:bCs/>
          <w:kern w:val="2"/>
          <w:sz w:val="20"/>
          <w:szCs w:val="20"/>
        </w:rPr>
      </w:pPr>
    </w:p>
    <w:p w:rsidR="00585D6C" w:rsidRPr="00E93F19" w:rsidRDefault="00585D6C" w:rsidP="00585D6C">
      <w:pPr>
        <w:widowControl w:val="0"/>
        <w:jc w:val="both"/>
        <w:rPr>
          <w:rFonts w:ascii="PMingLiU" w:eastAsia="PMingLiU" w:hAnsi="PMingLiU" w:cs="Times New Roman"/>
          <w:kern w:val="2"/>
          <w:sz w:val="20"/>
          <w:szCs w:val="20"/>
        </w:rPr>
      </w:pPr>
      <w:r w:rsidRPr="00E93F19">
        <w:rPr>
          <w:rFonts w:ascii="PMingLiU" w:eastAsia="PMingLiU" w:hAnsi="PMingLiU" w:cs="Times New Roman" w:hint="eastAsia"/>
          <w:kern w:val="2"/>
          <w:sz w:val="20"/>
          <w:szCs w:val="20"/>
        </w:rPr>
        <w:t>領先的高性能、高效率伺服器技術創新企業美超微</w:t>
      </w:r>
      <w:r w:rsidRPr="00E93F19">
        <w:rPr>
          <w:rFonts w:ascii="PMingLiU" w:eastAsia="PMingLiU" w:hAnsi="PMingLiU" w:cs="Times New Roman"/>
          <w:kern w:val="2"/>
          <w:sz w:val="20"/>
          <w:szCs w:val="20"/>
        </w:rPr>
        <w:t>® (NASDAQ: SMCI) 是用於數據中心、雲端計算、企業 IT、Hadoop/大數據、高性能計算和嵌入式系統的先進伺服器 Building Block Solutions® 的全球首要供應商。美超微致力於透過其「We Keep IT Green®」計劃來保護環境，並且向客戶提供市面上最節能、最環保的解決方案。</w:t>
      </w:r>
    </w:p>
    <w:p w:rsidR="00585D6C" w:rsidRPr="00E93F19" w:rsidRDefault="00585D6C" w:rsidP="00585D6C">
      <w:pPr>
        <w:widowControl w:val="0"/>
        <w:jc w:val="both"/>
        <w:rPr>
          <w:rFonts w:ascii="PMingLiU" w:eastAsia="PMingLiU" w:hAnsi="PMingLiU" w:cs="Times New Roman"/>
          <w:kern w:val="2"/>
          <w:sz w:val="20"/>
          <w:szCs w:val="20"/>
        </w:rPr>
      </w:pPr>
    </w:p>
    <w:p w:rsidR="00585D6C" w:rsidRPr="00E93F19" w:rsidRDefault="00585D6C" w:rsidP="00585D6C">
      <w:pPr>
        <w:widowControl w:val="0"/>
        <w:jc w:val="both"/>
        <w:rPr>
          <w:rFonts w:ascii="PMingLiU" w:eastAsia="PMingLiU" w:hAnsi="PMingLiU" w:cs="Times New Roman"/>
          <w:kern w:val="2"/>
          <w:sz w:val="20"/>
          <w:szCs w:val="20"/>
        </w:rPr>
      </w:pPr>
      <w:r w:rsidRPr="00E93F19">
        <w:rPr>
          <w:rFonts w:ascii="PMingLiU" w:eastAsia="PMingLiU" w:hAnsi="PMingLiU" w:cs="Times New Roman"/>
          <w:kern w:val="2"/>
          <w:sz w:val="20"/>
          <w:szCs w:val="20"/>
          <w:lang w:eastAsia="zh-TW"/>
        </w:rPr>
        <w:t>Supermicro</w:t>
      </w:r>
      <w:r w:rsidRPr="00E93F19">
        <w:rPr>
          <w:rFonts w:ascii="PMingLiU" w:eastAsia="PMingLiU" w:hAnsi="PMingLiU" w:cs="Times New Roman" w:hint="eastAsia"/>
          <w:kern w:val="2"/>
          <w:sz w:val="20"/>
          <w:szCs w:val="20"/>
          <w:lang w:eastAsia="zh-TW"/>
        </w:rPr>
        <w:t>、</w:t>
      </w:r>
      <w:r w:rsidRPr="00E93F19">
        <w:rPr>
          <w:rFonts w:ascii="PMingLiU" w:eastAsia="PMingLiU" w:hAnsi="PMingLiU" w:cs="Arial"/>
          <w:kern w:val="2"/>
          <w:sz w:val="20"/>
          <w:szCs w:val="20"/>
          <w:lang w:eastAsia="zh-TW"/>
        </w:rPr>
        <w:t xml:space="preserve">Building Block Solutions </w:t>
      </w:r>
      <w:r w:rsidRPr="00E93F19">
        <w:rPr>
          <w:rFonts w:ascii="PMingLiU" w:eastAsia="PMingLiU" w:hAnsi="PMingLiU" w:cs="Arial" w:hint="eastAsia"/>
          <w:kern w:val="2"/>
          <w:sz w:val="20"/>
          <w:szCs w:val="20"/>
          <w:lang w:eastAsia="zh-TW"/>
        </w:rPr>
        <w:t>和</w:t>
      </w:r>
      <w:r w:rsidRPr="00E93F19">
        <w:rPr>
          <w:rFonts w:ascii="PMingLiU" w:eastAsia="PMingLiU" w:hAnsi="PMingLiU" w:cs="Arial"/>
          <w:kern w:val="2"/>
          <w:sz w:val="20"/>
          <w:szCs w:val="20"/>
          <w:lang w:eastAsia="zh-TW"/>
        </w:rPr>
        <w:t xml:space="preserve"> We Keep IT Green </w:t>
      </w:r>
      <w:r w:rsidRPr="00E93F19">
        <w:rPr>
          <w:rFonts w:ascii="PMingLiU" w:eastAsia="PMingLiU" w:hAnsi="PMingLiU" w:cs="Arial" w:hint="eastAsia"/>
          <w:kern w:val="2"/>
          <w:sz w:val="20"/>
          <w:szCs w:val="20"/>
          <w:lang w:eastAsia="zh-TW"/>
        </w:rPr>
        <w:t>均</w:t>
      </w:r>
      <w:r w:rsidRPr="00E93F19">
        <w:rPr>
          <w:rFonts w:ascii="PMingLiU" w:eastAsia="PMingLiU" w:hAnsi="PMingLiU" w:cs="Times New Roman" w:hint="eastAsia"/>
          <w:kern w:val="2"/>
          <w:sz w:val="20"/>
          <w:szCs w:val="20"/>
          <w:lang w:eastAsia="zh-TW"/>
        </w:rPr>
        <w:t>是美超微電腦股份有限公司的商標和</w:t>
      </w:r>
      <w:r w:rsidRPr="00E93F19">
        <w:rPr>
          <w:rFonts w:ascii="PMingLiU" w:eastAsia="PMingLiU" w:hAnsi="PMingLiU" w:cs="Times New Roman"/>
          <w:kern w:val="2"/>
          <w:sz w:val="20"/>
          <w:szCs w:val="20"/>
          <w:lang w:eastAsia="zh-TW"/>
        </w:rPr>
        <w:t>/</w:t>
      </w:r>
      <w:r w:rsidRPr="00E93F19">
        <w:rPr>
          <w:rFonts w:ascii="PMingLiU" w:eastAsia="PMingLiU" w:hAnsi="PMingLiU" w:cs="Times New Roman" w:hint="eastAsia"/>
          <w:kern w:val="2"/>
          <w:sz w:val="20"/>
          <w:szCs w:val="20"/>
          <w:lang w:eastAsia="zh-TW"/>
        </w:rPr>
        <w:t>或注冊商標。</w:t>
      </w:r>
    </w:p>
    <w:p w:rsidR="00585D6C" w:rsidRPr="00E93F19" w:rsidRDefault="00585D6C" w:rsidP="00585D6C">
      <w:pPr>
        <w:widowControl w:val="0"/>
        <w:jc w:val="both"/>
        <w:rPr>
          <w:rFonts w:ascii="PMingLiU" w:eastAsia="PMingLiU" w:hAnsi="PMingLiU" w:cs="Times New Roman"/>
          <w:kern w:val="2"/>
          <w:sz w:val="20"/>
          <w:szCs w:val="20"/>
        </w:rPr>
      </w:pPr>
    </w:p>
    <w:p w:rsidR="00585D6C" w:rsidRPr="00E93F19" w:rsidRDefault="00585D6C" w:rsidP="00585D6C">
      <w:pPr>
        <w:widowControl w:val="0"/>
        <w:jc w:val="both"/>
        <w:rPr>
          <w:rFonts w:ascii="PMingLiU" w:eastAsia="PMingLiU" w:hAnsi="PMingLiU" w:cs="Times New Roman"/>
          <w:kern w:val="2"/>
          <w:sz w:val="20"/>
          <w:szCs w:val="20"/>
        </w:rPr>
      </w:pPr>
      <w:r w:rsidRPr="00E93F19">
        <w:rPr>
          <w:rFonts w:ascii="PMingLiU" w:eastAsia="PMingLiU" w:hAnsi="PMingLiU" w:cs="Times New Roman" w:hint="eastAsia"/>
          <w:kern w:val="2"/>
          <w:sz w:val="20"/>
          <w:szCs w:val="20"/>
        </w:rPr>
        <w:t>所有其它品牌、名稱和商標均是其各自所有者的財產。</w:t>
      </w:r>
    </w:p>
    <w:p w:rsidR="00585D6C" w:rsidRPr="00E93F19" w:rsidRDefault="00585D6C" w:rsidP="00585D6C">
      <w:pPr>
        <w:widowControl w:val="0"/>
        <w:jc w:val="both"/>
        <w:rPr>
          <w:rFonts w:ascii="PMingLiU" w:eastAsia="PMingLiU" w:hAnsi="PMingLiU" w:cs="Times New Roman"/>
          <w:kern w:val="2"/>
          <w:sz w:val="20"/>
          <w:szCs w:val="20"/>
        </w:rPr>
      </w:pPr>
    </w:p>
    <w:p w:rsidR="00585D6C" w:rsidRPr="00E93F19" w:rsidRDefault="00585D6C" w:rsidP="00585D6C">
      <w:pPr>
        <w:widowControl w:val="0"/>
        <w:jc w:val="both"/>
        <w:rPr>
          <w:rFonts w:ascii="PMingLiU" w:eastAsia="PMingLiU" w:hAnsi="PMingLiU" w:cs="Times New Roman"/>
          <w:kern w:val="2"/>
          <w:sz w:val="20"/>
          <w:szCs w:val="20"/>
        </w:rPr>
      </w:pPr>
      <w:r w:rsidRPr="00E93F19">
        <w:rPr>
          <w:rFonts w:ascii="PMingLiU" w:eastAsia="PMingLiU" w:hAnsi="PMingLiU" w:cs="Times New Roman"/>
          <w:kern w:val="2"/>
          <w:sz w:val="20"/>
          <w:szCs w:val="20"/>
        </w:rPr>
        <w:t>SMCI-F</w:t>
      </w:r>
    </w:p>
    <w:p w:rsidR="00585D6C" w:rsidRPr="00E93F19" w:rsidRDefault="00585D6C" w:rsidP="00585D6C">
      <w:pPr>
        <w:widowControl w:val="0"/>
        <w:jc w:val="both"/>
        <w:rPr>
          <w:rFonts w:ascii="PMingLiU" w:eastAsia="PMingLiU" w:hAnsi="PMingLiU" w:cs="Times New Roman"/>
          <w:kern w:val="2"/>
          <w:sz w:val="20"/>
          <w:szCs w:val="20"/>
        </w:rPr>
      </w:pPr>
    </w:p>
    <w:p w:rsidR="00585D6C" w:rsidRPr="00E93F19" w:rsidRDefault="00585D6C" w:rsidP="00585D6C">
      <w:pPr>
        <w:widowControl w:val="0"/>
        <w:jc w:val="both"/>
        <w:rPr>
          <w:rFonts w:ascii="PMingLiU" w:eastAsia="PMingLiU" w:hAnsi="PMingLiU" w:cs="Arial"/>
          <w:kern w:val="2"/>
          <w:sz w:val="20"/>
          <w:szCs w:val="20"/>
        </w:rPr>
      </w:pPr>
      <w:r w:rsidRPr="00E93F19">
        <w:rPr>
          <w:rFonts w:ascii="PMingLiU" w:eastAsia="PMingLiU" w:hAnsi="PMingLiU" w:cs="Times New Roman"/>
          <w:kern w:val="2"/>
          <w:sz w:val="20"/>
          <w:szCs w:val="20"/>
        </w:rPr>
        <w:t>聯絡人：美超微電腦股份有限公司的</w:t>
      </w:r>
      <w:r w:rsidRPr="00E93F19">
        <w:rPr>
          <w:rFonts w:ascii="PMingLiU" w:eastAsia="PMingLiU" w:hAnsi="PMingLiU" w:cs="Times New Roman" w:hint="eastAsia"/>
          <w:kern w:val="2"/>
          <w:sz w:val="20"/>
          <w:szCs w:val="20"/>
        </w:rPr>
        <w:t xml:space="preserve"> </w:t>
      </w:r>
      <w:r w:rsidRPr="00E93F19">
        <w:rPr>
          <w:rFonts w:ascii="PMingLiU" w:eastAsia="PMingLiU" w:hAnsi="PMingLiU" w:cs="Times New Roman"/>
          <w:kern w:val="2"/>
          <w:sz w:val="20"/>
          <w:szCs w:val="20"/>
        </w:rPr>
        <w:t>David Okada，電郵：</w:t>
      </w:r>
      <w:hyperlink r:id="rId28" w:history="1">
        <w:r w:rsidRPr="00E93F19">
          <w:rPr>
            <w:rFonts w:ascii="PMingLiU" w:eastAsia="PMingLiU" w:hAnsi="PMingLiU" w:cs="Arial"/>
            <w:kern w:val="2"/>
            <w:sz w:val="20"/>
            <w:szCs w:val="20"/>
            <w:u w:val="single"/>
          </w:rPr>
          <w:t>davido@supermicro.com</w:t>
        </w:r>
      </w:hyperlink>
      <w:r w:rsidRPr="00E93F19">
        <w:rPr>
          <w:rFonts w:ascii="PMingLiU" w:eastAsia="PMingLiU" w:hAnsi="PMingLiU" w:cs="Arial" w:hint="eastAsia"/>
          <w:kern w:val="2"/>
          <w:sz w:val="20"/>
          <w:szCs w:val="20"/>
        </w:rPr>
        <w:t xml:space="preserve"> </w:t>
      </w:r>
    </w:p>
    <w:p w:rsidR="00840506" w:rsidRPr="00E93F19" w:rsidRDefault="00840506">
      <w:pPr>
        <w:rPr>
          <w:rFonts w:ascii="PMingLiU" w:eastAsia="PMingLiU" w:hAnsi="PMingLiU"/>
        </w:rPr>
      </w:pPr>
    </w:p>
    <w:sectPr w:rsidR="00840506" w:rsidRPr="00E93F19" w:rsidSect="00C67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36" w:rsidRDefault="00864A36" w:rsidP="005162FA">
      <w:r>
        <w:separator/>
      </w:r>
    </w:p>
  </w:endnote>
  <w:endnote w:type="continuationSeparator" w:id="0">
    <w:p w:rsidR="00864A36" w:rsidRDefault="00864A36" w:rsidP="0051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36" w:rsidRDefault="00864A36" w:rsidP="005162FA">
      <w:r>
        <w:separator/>
      </w:r>
    </w:p>
  </w:footnote>
  <w:footnote w:type="continuationSeparator" w:id="0">
    <w:p w:rsidR="00864A36" w:rsidRDefault="00864A36" w:rsidP="0051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659FC"/>
    <w:multiLevelType w:val="multilevel"/>
    <w:tmpl w:val="E0909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66"/>
    <w:rsid w:val="005162FA"/>
    <w:rsid w:val="00585D6C"/>
    <w:rsid w:val="005D7D9F"/>
    <w:rsid w:val="00840506"/>
    <w:rsid w:val="00864A36"/>
    <w:rsid w:val="00C21EF9"/>
    <w:rsid w:val="00C42684"/>
    <w:rsid w:val="00D65F66"/>
    <w:rsid w:val="00E93F19"/>
    <w:rsid w:val="00F22CBD"/>
    <w:rsid w:val="00F7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6780F-5F71-485E-BF5B-3C9D683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F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62FA"/>
    <w:rPr>
      <w:sz w:val="18"/>
      <w:szCs w:val="18"/>
    </w:rPr>
  </w:style>
  <w:style w:type="paragraph" w:styleId="a4">
    <w:name w:val="footer"/>
    <w:basedOn w:val="a"/>
    <w:link w:val="Char0"/>
    <w:uiPriority w:val="99"/>
    <w:unhideWhenUsed/>
    <w:rsid w:val="005162FA"/>
    <w:pPr>
      <w:tabs>
        <w:tab w:val="center" w:pos="4153"/>
        <w:tab w:val="right" w:pos="8306"/>
      </w:tabs>
      <w:snapToGrid w:val="0"/>
    </w:pPr>
    <w:rPr>
      <w:sz w:val="18"/>
      <w:szCs w:val="18"/>
    </w:rPr>
  </w:style>
  <w:style w:type="character" w:customStyle="1" w:styleId="Char0">
    <w:name w:val="页脚 Char"/>
    <w:basedOn w:val="a0"/>
    <w:link w:val="a4"/>
    <w:uiPriority w:val="99"/>
    <w:rsid w:val="005162FA"/>
    <w:rPr>
      <w:sz w:val="18"/>
      <w:szCs w:val="18"/>
    </w:rPr>
  </w:style>
  <w:style w:type="character" w:styleId="a5">
    <w:name w:val="Hyperlink"/>
    <w:basedOn w:val="a0"/>
    <w:uiPriority w:val="99"/>
    <w:semiHidden/>
    <w:unhideWhenUsed/>
    <w:rsid w:val="005162FA"/>
    <w:rPr>
      <w:color w:val="0000FF"/>
      <w:u w:val="single"/>
    </w:rPr>
  </w:style>
  <w:style w:type="paragraph" w:styleId="a6">
    <w:name w:val="Normal (Web)"/>
    <w:basedOn w:val="a"/>
    <w:uiPriority w:val="99"/>
    <w:semiHidden/>
    <w:unhideWhenUsed/>
    <w:rsid w:val="005162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micro.com/MicroBlade" TargetMode="External"/><Relationship Id="rId13" Type="http://schemas.openxmlformats.org/officeDocument/2006/relationships/hyperlink" Target="http://www.supermicro.com/products/MicroBlade/module/MBI-6418A-T5H.cfm" TargetMode="External"/><Relationship Id="rId18" Type="http://schemas.openxmlformats.org/officeDocument/2006/relationships/hyperlink" Target="http://www.supermicro.com/products/superblade/module/SBI-7127RG3.cfm" TargetMode="External"/><Relationship Id="rId26" Type="http://schemas.openxmlformats.org/officeDocument/2006/relationships/hyperlink" Target="https://www.facebook.com/Supermicro" TargetMode="External"/><Relationship Id="rId3" Type="http://schemas.openxmlformats.org/officeDocument/2006/relationships/settings" Target="settings.xml"/><Relationship Id="rId21" Type="http://schemas.openxmlformats.org/officeDocument/2006/relationships/hyperlink" Target="http://www.supermicro.com/products/SuperBlade/module/SBI-7228R-T2X.cfm" TargetMode="External"/><Relationship Id="rId7" Type="http://schemas.openxmlformats.org/officeDocument/2006/relationships/hyperlink" Target="http://photos.prnewswire.com/prnh/20141024/154282-INFO" TargetMode="External"/><Relationship Id="rId12" Type="http://schemas.openxmlformats.org/officeDocument/2006/relationships/hyperlink" Target="http://www.supermicro.com/products/MicroBlade/module/MBI-6418A-T7H.cfm" TargetMode="External"/><Relationship Id="rId17" Type="http://schemas.openxmlformats.org/officeDocument/2006/relationships/hyperlink" Target="http://www.supermicro.com/SuperBlade" TargetMode="External"/><Relationship Id="rId25" Type="http://schemas.openxmlformats.org/officeDocument/2006/relationships/hyperlink" Target="http://www.supermicro.com/" TargetMode="External"/><Relationship Id="rId2" Type="http://schemas.openxmlformats.org/officeDocument/2006/relationships/styles" Target="styles.xml"/><Relationship Id="rId16" Type="http://schemas.openxmlformats.org/officeDocument/2006/relationships/hyperlink" Target="http://www.supermicro.com/products/system/2U/2028/SYS-2028UT-BTNRT.cfm" TargetMode="External"/><Relationship Id="rId20" Type="http://schemas.openxmlformats.org/officeDocument/2006/relationships/hyperlink" Target="http://www.supermicro.com/products/SuperBlade/module/SBI-7228R-T2F.cf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ermicro.com/products/microblade/module/mbi-6118d-t4.cfm" TargetMode="External"/><Relationship Id="rId24" Type="http://schemas.openxmlformats.org/officeDocument/2006/relationships/hyperlink" Target="http://www.supermicro.com/products/SuperBlade/module/SBI-7128R-C6.cfm" TargetMode="External"/><Relationship Id="rId5" Type="http://schemas.openxmlformats.org/officeDocument/2006/relationships/footnotes" Target="footnotes.xml"/><Relationship Id="rId15" Type="http://schemas.openxmlformats.org/officeDocument/2006/relationships/hyperlink" Target="http://www.supermicro.com/products/system/4u/7048/sys-7048gr-tr.cfm" TargetMode="External"/><Relationship Id="rId23" Type="http://schemas.openxmlformats.org/officeDocument/2006/relationships/hyperlink" Target="http://www.supermicro.com/products/superblade/module/SBI-7147R-S4F.cfm" TargetMode="External"/><Relationship Id="rId28" Type="http://schemas.openxmlformats.org/officeDocument/2006/relationships/hyperlink" Target="mailto:davido@supermicro.com" TargetMode="External"/><Relationship Id="rId10" Type="http://schemas.openxmlformats.org/officeDocument/2006/relationships/hyperlink" Target="http://www.supermicro.com/products/microblade/module/mbi-6118d-t2.cfm" TargetMode="External"/><Relationship Id="rId19" Type="http://schemas.openxmlformats.org/officeDocument/2006/relationships/hyperlink" Target="http://www.supermicro.com/products/superblade/module/SBI-7127RG-E.cfm" TargetMode="External"/><Relationship Id="rId4" Type="http://schemas.openxmlformats.org/officeDocument/2006/relationships/webSettings" Target="webSettings.xml"/><Relationship Id="rId9" Type="http://schemas.openxmlformats.org/officeDocument/2006/relationships/hyperlink" Target="http://www.supermicro.com/products/microblade/module/mbi-6128r-t2.cfm" TargetMode="External"/><Relationship Id="rId14" Type="http://schemas.openxmlformats.org/officeDocument/2006/relationships/hyperlink" Target="http://www.supermicro.com/products/system/1u/1028/sys-1028gr-tr.cfm" TargetMode="External"/><Relationship Id="rId22" Type="http://schemas.openxmlformats.org/officeDocument/2006/relationships/hyperlink" Target="http://www.supermicro.com/products/superblade/module/SBI-7147R-S4X.cfm" TargetMode="External"/><Relationship Id="rId27" Type="http://schemas.openxmlformats.org/officeDocument/2006/relationships/hyperlink" Target="http://twitter.com/Supermicro_SMCI"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5311</Characters>
  <Application>Microsoft Office Word</Application>
  <DocSecurity>0</DocSecurity>
  <Lines>44</Lines>
  <Paragraphs>12</Paragraphs>
  <ScaleCrop>false</ScaleCrop>
  <Company>微软中国</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Yuanyuan Liu</cp:lastModifiedBy>
  <cp:revision>4</cp:revision>
  <dcterms:created xsi:type="dcterms:W3CDTF">2014-10-25T08:34:00Z</dcterms:created>
  <dcterms:modified xsi:type="dcterms:W3CDTF">2014-10-25T08:39:00Z</dcterms:modified>
</cp:coreProperties>
</file>